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 w:rsidP="001267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1267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75E35725" w14:textId="2D679C88" w:rsidR="00B64FE0" w:rsidRPr="00B64FE0" w:rsidRDefault="00EE51A1" w:rsidP="001267B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B64FE0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tag w:val="goog_rdk_0"/>
          <w:id w:val="-1800055761"/>
        </w:sdtPr>
        <w:sdtEndPr/>
        <w:sdtContent/>
      </w:sdt>
      <w:r w:rsidR="00B64FE0" w:rsidRPr="00B64FE0">
        <w:rPr>
          <w:rFonts w:ascii="Times New Roman" w:hAnsi="Times New Roman" w:cs="Times New Roman"/>
          <w:sz w:val="24"/>
          <w:szCs w:val="24"/>
        </w:rPr>
        <w:t xml:space="preserve">rozpatrzenia wniosku o dodatek </w:t>
      </w:r>
      <w:r w:rsidR="00893C99">
        <w:rPr>
          <w:rFonts w:ascii="Times New Roman" w:hAnsi="Times New Roman" w:cs="Times New Roman"/>
          <w:sz w:val="24"/>
          <w:szCs w:val="24"/>
        </w:rPr>
        <w:t xml:space="preserve">węglowy </w:t>
      </w:r>
      <w:r w:rsidR="00B64FE0" w:rsidRPr="00B64FE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2084A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r w:rsidR="00B64FE0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2084A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</w:t>
      </w:r>
      <w:r w:rsidR="008F769C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C9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3C7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sierpnia </w:t>
      </w:r>
      <w:r w:rsidR="00E35110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93C9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5110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B296A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</w:t>
      </w:r>
      <w:r w:rsidR="00893C99">
        <w:rPr>
          <w:rFonts w:ascii="Times New Roman" w:eastAsia="Times New Roman" w:hAnsi="Times New Roman" w:cs="Times New Roman"/>
          <w:color w:val="000000"/>
          <w:sz w:val="24"/>
          <w:szCs w:val="24"/>
        </w:rPr>
        <w:t>dodatku węglowym</w:t>
      </w:r>
      <w:r w:rsidR="00FE2187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06" w14:textId="0C17A17E" w:rsidR="00BF4319" w:rsidRPr="00B64FE0" w:rsidRDefault="00B64FE0" w:rsidP="001267B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dopuszczalności przetwarzania danych jest art. 6 ust. 1 RODO (przetwarzanie jest niezbędne do wypełnienia obowiązku prawnego ciążącego na administratorze</w:t>
      </w:r>
      <w:r w:rsidR="00EE51A1" w:rsidRPr="00B6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19B0D75" w14:textId="31765D32" w:rsidR="00B64FE0" w:rsidRPr="00B64FE0" w:rsidRDefault="00B64FE0" w:rsidP="001267B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danych osobowych jest wymogiem ustawowym. Osoby których dane dotyczą są zobowiązane do ich podania przy składaniu wniosku o dodatek </w:t>
      </w:r>
      <w:r w:rsidR="00893C99">
        <w:rPr>
          <w:rFonts w:ascii="Times New Roman" w:eastAsia="Times New Roman" w:hAnsi="Times New Roman" w:cs="Times New Roman"/>
          <w:color w:val="000000"/>
          <w:sz w:val="24"/>
          <w:szCs w:val="24"/>
        </w:rPr>
        <w:t>węglowy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Nieprzekazanie danych osobowych skutkować będzie brakiem możliwo</w:t>
      </w:r>
      <w:r w:rsidR="003C72CF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="00893C99">
        <w:rPr>
          <w:rFonts w:ascii="Times New Roman" w:eastAsia="Times New Roman" w:hAnsi="Times New Roman" w:cs="Times New Roman"/>
          <w:color w:val="000000"/>
          <w:sz w:val="24"/>
          <w:szCs w:val="24"/>
        </w:rPr>
        <w:t>ci przyznania dodatku węglowego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D98617E" w14:textId="423415A2" w:rsidR="00DA081E" w:rsidRDefault="00EE51A1" w:rsidP="001267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</w:t>
      </w:r>
      <w:r w:rsidR="00E35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 przepisów archiwalnych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1267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 w:rsidP="001267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 w:rsidP="001267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 w:rsidP="00126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 w:rsidP="00126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 w:rsidP="00126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BFAA8CB" w14:textId="05161651" w:rsidR="00B64FE0" w:rsidRDefault="00B64FE0" w:rsidP="00126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danych, o ile znajdzie zastosowanie jedna z przesłanek z art. 17 ust 1 RODO</w:t>
      </w:r>
    </w:p>
    <w:p w14:paraId="59B0F209" w14:textId="56B193FB" w:rsidR="00B64FE0" w:rsidRPr="00B64FE0" w:rsidRDefault="00B64FE0" w:rsidP="001267B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Pani/Pan prawo do złożenia skargi na niezgodne z prawem przetwarzanie danych osobowych do Prezesa Urzędu Ochrony Danych Osobowych w Warszawie </w:t>
      </w:r>
    </w:p>
    <w:sectPr w:rsidR="00B64FE0" w:rsidRPr="00B64FE0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BABC" w14:textId="77777777" w:rsidR="00022B59" w:rsidRDefault="00022B59">
      <w:pPr>
        <w:spacing w:after="0" w:line="240" w:lineRule="auto"/>
      </w:pPr>
      <w:r>
        <w:separator/>
      </w:r>
    </w:p>
  </w:endnote>
  <w:endnote w:type="continuationSeparator" w:id="0">
    <w:p w14:paraId="7CC28FD4" w14:textId="77777777" w:rsidR="00022B59" w:rsidRDefault="0002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BBFB2" w14:textId="77777777" w:rsidR="00022B59" w:rsidRDefault="00022B59">
      <w:pPr>
        <w:spacing w:after="0" w:line="240" w:lineRule="auto"/>
      </w:pPr>
      <w:r>
        <w:separator/>
      </w:r>
    </w:p>
  </w:footnote>
  <w:footnote w:type="continuationSeparator" w:id="0">
    <w:p w14:paraId="0E3999B5" w14:textId="77777777" w:rsidR="00022B59" w:rsidRDefault="0002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022B59"/>
    <w:rsid w:val="00095A8B"/>
    <w:rsid w:val="001267B7"/>
    <w:rsid w:val="00133937"/>
    <w:rsid w:val="00205EC7"/>
    <w:rsid w:val="00292BA6"/>
    <w:rsid w:val="003C72CF"/>
    <w:rsid w:val="00497E98"/>
    <w:rsid w:val="0053697D"/>
    <w:rsid w:val="00550F93"/>
    <w:rsid w:val="006036DC"/>
    <w:rsid w:val="00691C77"/>
    <w:rsid w:val="00725D9F"/>
    <w:rsid w:val="00876FDE"/>
    <w:rsid w:val="00893C99"/>
    <w:rsid w:val="008D0DD8"/>
    <w:rsid w:val="008F769C"/>
    <w:rsid w:val="00A2084A"/>
    <w:rsid w:val="00A56B5B"/>
    <w:rsid w:val="00AE7CFF"/>
    <w:rsid w:val="00B64FE0"/>
    <w:rsid w:val="00BD41C6"/>
    <w:rsid w:val="00BF4319"/>
    <w:rsid w:val="00C00D66"/>
    <w:rsid w:val="00CC405E"/>
    <w:rsid w:val="00D23960"/>
    <w:rsid w:val="00DA081E"/>
    <w:rsid w:val="00DA5236"/>
    <w:rsid w:val="00E35110"/>
    <w:rsid w:val="00E61301"/>
    <w:rsid w:val="00EB296A"/>
    <w:rsid w:val="00ED12C3"/>
    <w:rsid w:val="00EE51A1"/>
    <w:rsid w:val="00F96672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1E678F-4A11-4CDD-B639-13DCE450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2</cp:revision>
  <cp:lastPrinted>2022-08-24T06:19:00Z</cp:lastPrinted>
  <dcterms:created xsi:type="dcterms:W3CDTF">2022-08-24T06:47:00Z</dcterms:created>
  <dcterms:modified xsi:type="dcterms:W3CDTF">2022-08-24T06:47:00Z</dcterms:modified>
</cp:coreProperties>
</file>