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03" w:rsidRDefault="00436503" w:rsidP="00877B25">
      <w:pPr>
        <w:jc w:val="center"/>
      </w:pPr>
    </w:p>
    <w:p w:rsidR="00877B25" w:rsidRDefault="00877B25" w:rsidP="00877B25">
      <w:pPr>
        <w:jc w:val="center"/>
      </w:pPr>
    </w:p>
    <w:p w:rsidR="00877B25" w:rsidRDefault="00877B25" w:rsidP="00877B25">
      <w:pPr>
        <w:jc w:val="center"/>
      </w:pPr>
    </w:p>
    <w:p w:rsidR="00877B25" w:rsidRDefault="00877B25" w:rsidP="00877B25">
      <w:pPr>
        <w:jc w:val="center"/>
      </w:pPr>
      <w:r w:rsidRPr="00877B25">
        <w:rPr>
          <w:noProof/>
          <w:lang w:eastAsia="pl-PL"/>
        </w:rPr>
        <w:drawing>
          <wp:inline distT="0" distB="0" distL="0" distR="0">
            <wp:extent cx="1695450" cy="2047875"/>
            <wp:effectExtent l="19050" t="0" r="0" b="0"/>
            <wp:docPr id="1" name="Obraz 4" descr="C:\Documents and Settings\sznajder\Ustawienia lokalne\Temporary Internet Files\Content.Word\HERB Gmi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C:\Documents and Settings\sznajder\Ustawienia lokalne\Temporary Internet Files\Content.Word\HERB Gminy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B25" w:rsidRDefault="00877B25" w:rsidP="00877B25">
      <w:pPr>
        <w:jc w:val="center"/>
      </w:pPr>
    </w:p>
    <w:p w:rsidR="00877B25" w:rsidRDefault="00877B25" w:rsidP="00877B25">
      <w:pPr>
        <w:jc w:val="center"/>
      </w:pPr>
    </w:p>
    <w:p w:rsidR="00877B25" w:rsidRDefault="00877B25" w:rsidP="00877B25">
      <w:pPr>
        <w:jc w:val="center"/>
      </w:pPr>
    </w:p>
    <w:p w:rsidR="00877B25" w:rsidRDefault="00877B25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B25">
        <w:rPr>
          <w:rFonts w:ascii="Times New Roman" w:hAnsi="Times New Roman" w:cs="Times New Roman"/>
          <w:b/>
          <w:sz w:val="36"/>
          <w:szCs w:val="36"/>
        </w:rPr>
        <w:t xml:space="preserve">INFORMACJA O STANIE REALIZACJI </w:t>
      </w:r>
    </w:p>
    <w:p w:rsidR="00877B25" w:rsidRPr="00877B25" w:rsidRDefault="00877B25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B25">
        <w:rPr>
          <w:rFonts w:ascii="Times New Roman" w:hAnsi="Times New Roman" w:cs="Times New Roman"/>
          <w:b/>
          <w:sz w:val="36"/>
          <w:szCs w:val="36"/>
        </w:rPr>
        <w:t>ZADAŃ OŚWIATOWYCH</w:t>
      </w:r>
    </w:p>
    <w:p w:rsidR="00877B25" w:rsidRPr="00877B25" w:rsidRDefault="00877B25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B25">
        <w:rPr>
          <w:rFonts w:ascii="Times New Roman" w:hAnsi="Times New Roman" w:cs="Times New Roman"/>
          <w:b/>
          <w:sz w:val="36"/>
          <w:szCs w:val="36"/>
        </w:rPr>
        <w:t xml:space="preserve"> W GMINIE KLESZCZEWO </w:t>
      </w:r>
    </w:p>
    <w:p w:rsidR="00877B25" w:rsidRDefault="0008782A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 ROKU SZKOLNYM 2022/2023</w:t>
      </w: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49">
        <w:rPr>
          <w:rFonts w:ascii="Times New Roman" w:hAnsi="Times New Roman" w:cs="Times New Roman"/>
          <w:b/>
          <w:sz w:val="28"/>
          <w:szCs w:val="28"/>
        </w:rPr>
        <w:t xml:space="preserve">Referat Oświaty </w:t>
      </w:r>
      <w:r w:rsidRPr="00221549">
        <w:rPr>
          <w:rFonts w:ascii="Times New Roman" w:hAnsi="Times New Roman" w:cs="Times New Roman"/>
          <w:b/>
          <w:sz w:val="28"/>
          <w:szCs w:val="28"/>
        </w:rPr>
        <w:br/>
        <w:t>Urzędu Gminy Kleszczewo</w:t>
      </w: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549" w:rsidRDefault="00221549" w:rsidP="00877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B7C" w:rsidRDefault="00910B7C" w:rsidP="00910B7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Na podstawie a</w:t>
      </w:r>
      <w:r w:rsidR="009B40B2" w:rsidRPr="00951930">
        <w:rPr>
          <w:rFonts w:ascii="Times New Roman" w:hAnsi="Times New Roman" w:cs="Times New Roman"/>
          <w:b/>
          <w:sz w:val="28"/>
          <w:szCs w:val="28"/>
        </w:rPr>
        <w:t xml:space="preserve">rt. </w:t>
      </w:r>
      <w:r>
        <w:rPr>
          <w:rFonts w:ascii="Times New Roman" w:hAnsi="Times New Roman" w:cs="Times New Roman"/>
          <w:b/>
          <w:sz w:val="28"/>
          <w:szCs w:val="28"/>
        </w:rPr>
        <w:t>11 ust. 7 Ustawa Prawo oświatowe z dnia 14 grudnia 2016 r.</w:t>
      </w:r>
      <w:r w:rsidR="009B40B2" w:rsidRPr="00951930">
        <w:rPr>
          <w:rFonts w:ascii="Times New Roman" w:hAnsi="Times New Roman" w:cs="Times New Roman"/>
          <w:b/>
          <w:sz w:val="28"/>
          <w:szCs w:val="28"/>
        </w:rPr>
        <w:t xml:space="preserve"> organ wykonawczy jednostki samorządu terytorialnego, w terminie do 31 października, przedstawia organowi stanowiącemu jednostki samorządu terytorialnego informacje o stanie realizacji zadań oświatowych tej jednostki za poprzedni rok szkolny, w tym o wynikach</w:t>
      </w:r>
      <w:r w:rsidR="009B40B2" w:rsidRPr="00910B7C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910B7C" w:rsidRPr="00910B7C" w:rsidRDefault="00910B7C" w:rsidP="00910B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0B7C">
        <w:rPr>
          <w:rFonts w:ascii="Times New Roman" w:eastAsia="Times New Roman" w:hAnsi="Times New Roman" w:cs="Times New Roman"/>
          <w:sz w:val="28"/>
          <w:szCs w:val="28"/>
          <w:lang w:eastAsia="pl-PL"/>
        </w:rPr>
        <w:t>1) egzaminu ósmoklasisty, egzaminu maturalnego i egzaminu zawodowego, z uwzględnieniem działań podejmowanych przez szkoły nakierowanych na kształcenie uczniów ze specjalnymi potrzebami edukacyjnymi, w szkołach tych typów, których prowadzenie należy do zadań własnych jednostki samorządu terytorialnego;</w:t>
      </w:r>
    </w:p>
    <w:p w:rsidR="00910B7C" w:rsidRPr="00910B7C" w:rsidRDefault="00910B7C" w:rsidP="00910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0B7C">
        <w:rPr>
          <w:rFonts w:ascii="Times New Roman" w:eastAsia="Times New Roman" w:hAnsi="Times New Roman" w:cs="Times New Roman"/>
          <w:sz w:val="28"/>
          <w:szCs w:val="28"/>
          <w:lang w:eastAsia="pl-PL"/>
        </w:rPr>
        <w:t>2) nadzoru pedagogicznego sprawowanego przez kuratora oświaty lub właściwego ministra w szkołach i placówkach tych typów i rodzajów, których prowadzenie należy do zadań własnych jednostki samorządu terytorialnego</w:t>
      </w:r>
    </w:p>
    <w:p w:rsidR="00910B7C" w:rsidRPr="00910B7C" w:rsidRDefault="00910B7C" w:rsidP="00910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B3D" w:rsidRDefault="005E7FF3" w:rsidP="00221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zadań oświato</w:t>
      </w:r>
      <w:r w:rsidR="00156467">
        <w:rPr>
          <w:rFonts w:ascii="Times New Roman" w:hAnsi="Times New Roman" w:cs="Times New Roman"/>
          <w:sz w:val="28"/>
          <w:szCs w:val="28"/>
        </w:rPr>
        <w:t>wych gminy Kleszczewo, należy</w:t>
      </w:r>
      <w:r>
        <w:rPr>
          <w:rFonts w:ascii="Times New Roman" w:hAnsi="Times New Roman" w:cs="Times New Roman"/>
          <w:sz w:val="28"/>
          <w:szCs w:val="28"/>
        </w:rPr>
        <w:t xml:space="preserve"> realizacja zadań własnych gminy tj.:</w:t>
      </w:r>
      <w:r w:rsidR="00404496">
        <w:rPr>
          <w:rFonts w:ascii="Times New Roman" w:hAnsi="Times New Roman" w:cs="Times New Roman"/>
          <w:sz w:val="28"/>
          <w:szCs w:val="28"/>
        </w:rPr>
        <w:t xml:space="preserve"> prowadzenie przedszkoli i szkół</w:t>
      </w:r>
      <w:r w:rsidR="005E30B2">
        <w:rPr>
          <w:rFonts w:ascii="Times New Roman" w:hAnsi="Times New Roman" w:cs="Times New Roman"/>
          <w:sz w:val="28"/>
          <w:szCs w:val="28"/>
        </w:rPr>
        <w:t xml:space="preserve"> podstawowych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FF3" w:rsidRDefault="005E7FF3" w:rsidP="00221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Kleszczewo – jako jednostka samorządu teryt</w:t>
      </w:r>
      <w:r w:rsidR="0008782A">
        <w:rPr>
          <w:rFonts w:ascii="Times New Roman" w:hAnsi="Times New Roman" w:cs="Times New Roman"/>
          <w:sz w:val="28"/>
          <w:szCs w:val="28"/>
        </w:rPr>
        <w:t>orialnego – w roku szkolnym 2022/2023</w:t>
      </w:r>
      <w:r>
        <w:rPr>
          <w:rFonts w:ascii="Times New Roman" w:hAnsi="Times New Roman" w:cs="Times New Roman"/>
          <w:sz w:val="28"/>
          <w:szCs w:val="28"/>
        </w:rPr>
        <w:t>, była organem prowadzącym 2 zespołów szkół:</w:t>
      </w:r>
    </w:p>
    <w:p w:rsidR="005E7FF3" w:rsidRDefault="005E7FF3" w:rsidP="005E7F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Zespół Szkół w Kleszczewie – składając</w:t>
      </w:r>
      <w:r w:rsidR="00D8517F">
        <w:rPr>
          <w:rFonts w:ascii="Times New Roman" w:hAnsi="Times New Roman" w:cs="Times New Roman"/>
          <w:sz w:val="28"/>
          <w:szCs w:val="28"/>
        </w:rPr>
        <w:t xml:space="preserve">ego się ze szkoły podstawowej </w:t>
      </w:r>
      <w:r>
        <w:rPr>
          <w:rFonts w:ascii="Times New Roman" w:hAnsi="Times New Roman" w:cs="Times New Roman"/>
          <w:sz w:val="28"/>
          <w:szCs w:val="28"/>
        </w:rPr>
        <w:t>oraz przedszkola publicznego</w:t>
      </w:r>
    </w:p>
    <w:p w:rsidR="005E7FF3" w:rsidRDefault="005E7FF3" w:rsidP="005E7FF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Zespół Szkół w Tulcach – składającego się ze szkoły oraz przedszkola publicznego</w:t>
      </w:r>
    </w:p>
    <w:p w:rsidR="003B0E4D" w:rsidRPr="003B0E4D" w:rsidRDefault="003B0E4D" w:rsidP="003B0E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Środki niezbędne na realizację zadań oświatowych, w tym na wynagrodzenia nauczycieli oraz utrzymanie szkół, zagwarantowane </w:t>
      </w:r>
      <w:r w:rsidR="00F26E9A">
        <w:rPr>
          <w:rFonts w:ascii="Times New Roman" w:hAnsi="Times New Roman" w:cs="Times New Roman"/>
          <w:sz w:val="28"/>
          <w:szCs w:val="28"/>
        </w:rPr>
        <w:t>są</w:t>
      </w:r>
      <w:r>
        <w:rPr>
          <w:rFonts w:ascii="Times New Roman" w:hAnsi="Times New Roman" w:cs="Times New Roman"/>
          <w:sz w:val="28"/>
          <w:szCs w:val="28"/>
        </w:rPr>
        <w:t xml:space="preserve"> w dochodach jednostki samorządu terytorialnego, w którym głównymi źródłami finansowania zadań oświatowych jest część oświatowa subwencji ogólnej, a także środki własne gminy oraz dotacje celowe przyznawane z budżetu państwa na realizację ściśle określonych zadań. </w:t>
      </w:r>
    </w:p>
    <w:p w:rsidR="009B40B2" w:rsidRDefault="009B40B2" w:rsidP="002215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0B2" w:rsidRDefault="009B40B2" w:rsidP="00221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8DA" w:rsidRDefault="00FB68DA" w:rsidP="00221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8DA" w:rsidRDefault="00FB68DA" w:rsidP="002215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8DA" w:rsidRPr="00FB68DA" w:rsidRDefault="00FB68DA" w:rsidP="002215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8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Realizacja zadań ustawowych gminy Kleszczewo jako organu prowadzącego </w:t>
      </w:r>
    </w:p>
    <w:p w:rsidR="00FB68DA" w:rsidRDefault="00FB68DA" w:rsidP="002215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zadań oświatowych gminy Kleszczewo</w:t>
      </w:r>
      <w:r w:rsidR="00ED277E">
        <w:rPr>
          <w:rFonts w:ascii="Times New Roman" w:hAnsi="Times New Roman" w:cs="Times New Roman"/>
          <w:sz w:val="28"/>
          <w:szCs w:val="28"/>
        </w:rPr>
        <w:t>, jako organu prowadzącego szkoły</w:t>
      </w:r>
      <w:r>
        <w:rPr>
          <w:rFonts w:ascii="Times New Roman" w:hAnsi="Times New Roman" w:cs="Times New Roman"/>
          <w:sz w:val="28"/>
          <w:szCs w:val="28"/>
        </w:rPr>
        <w:t>, zgodnie z stawą Prawo oświatowe należy:</w:t>
      </w:r>
    </w:p>
    <w:p w:rsidR="00FB68DA" w:rsidRPr="00FB68DA" w:rsidRDefault="00FB68DA" w:rsidP="00F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>1) zapewnienie warunków działania szkoły lub placówki, w tym bezpiecznych i higienicznych warunków nauki, wychowania i opieki;</w:t>
      </w:r>
    </w:p>
    <w:p w:rsidR="00FB68DA" w:rsidRPr="00FB68DA" w:rsidRDefault="00FB68DA" w:rsidP="00F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>2) zapewnienie warunków umożliwiających stosowanie specjalnej organizacji nauki i metod pracy dla dzieci i młodzieży objętych kształceniem specjalnym;</w:t>
      </w:r>
    </w:p>
    <w:p w:rsidR="00FB68DA" w:rsidRPr="00FB68DA" w:rsidRDefault="00FB68DA" w:rsidP="00F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>3) wykonywanie remontów obiektów szkolnych oraz zadań inwestycyjnych w tym zakresie;</w:t>
      </w:r>
    </w:p>
    <w:p w:rsidR="00FB68DA" w:rsidRPr="00FB68DA" w:rsidRDefault="00FB68DA" w:rsidP="00F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4) zapewnienie obsługi administracyjnej, w tym prawnej, obsługi finansowej, w tym w zakresie wykonywania czynności, o których mowa w </w:t>
      </w:r>
      <w:hyperlink r:id="rId9" w:anchor="/document/16796295?unitId=art(4)ust(3)pkt(2)&amp;cm=DOCUMENT" w:history="1">
        <w:r w:rsidRPr="00FB68DA">
          <w:rPr>
            <w:rFonts w:ascii="Times New Roman" w:eastAsia="Times New Roman" w:hAnsi="Times New Roman" w:cs="Times New Roman"/>
            <w:sz w:val="28"/>
            <w:szCs w:val="28"/>
            <w:lang w:eastAsia="pl-PL"/>
          </w:rPr>
          <w:t>art. 4 ust. 3 pkt 2-6</w:t>
        </w:r>
      </w:hyperlink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ustawy z dnia 29 września 1994 r</w:t>
      </w:r>
      <w:r w:rsidR="005E30B2">
        <w:rPr>
          <w:rFonts w:ascii="Times New Roman" w:eastAsia="Times New Roman" w:hAnsi="Times New Roman" w:cs="Times New Roman"/>
          <w:sz w:val="28"/>
          <w:szCs w:val="28"/>
          <w:lang w:eastAsia="pl-PL"/>
        </w:rPr>
        <w:t>. o rachunkowości (Dz. U. z 2021</w:t>
      </w: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 </w:t>
      </w:r>
      <w:r w:rsidR="005E30B2">
        <w:rPr>
          <w:rFonts w:ascii="Times New Roman" w:eastAsia="Times New Roman" w:hAnsi="Times New Roman" w:cs="Times New Roman"/>
          <w:sz w:val="28"/>
          <w:szCs w:val="28"/>
          <w:lang w:eastAsia="pl-PL"/>
        </w:rPr>
        <w:t>217</w:t>
      </w: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>), i obsługi organizacyjnej szkoły lub placówki;</w:t>
      </w:r>
    </w:p>
    <w:p w:rsidR="00FB68DA" w:rsidRPr="00FB68DA" w:rsidRDefault="00FB68DA" w:rsidP="00F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>5) wyposażenie szkoły lub placówki w pomoce dydaktyczne i sprzęt niezbędny do pełnej realizacji programów nauczania, programów wychowawczo-profilaktycznych, przeprowadzania egzaminów oraz wykonywania innych zadań statutowych;</w:t>
      </w:r>
    </w:p>
    <w:p w:rsidR="00FB68DA" w:rsidRPr="00FB68DA" w:rsidRDefault="00FB68DA" w:rsidP="00F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68DA">
        <w:rPr>
          <w:rFonts w:ascii="Times New Roman" w:eastAsia="Times New Roman" w:hAnsi="Times New Roman" w:cs="Times New Roman"/>
          <w:sz w:val="28"/>
          <w:szCs w:val="28"/>
          <w:lang w:eastAsia="pl-PL"/>
        </w:rPr>
        <w:t>6) wykonywanie czynności w sprawach z zakresu prawa pracy w stosunku do dyrektora szkoły lub placówki.</w:t>
      </w:r>
    </w:p>
    <w:p w:rsidR="00ED277E" w:rsidRDefault="00ED277E" w:rsidP="00FB68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277E" w:rsidRPr="000544A9" w:rsidRDefault="00ED277E" w:rsidP="00FB68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44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Demografia gminy:</w:t>
      </w:r>
    </w:p>
    <w:p w:rsidR="001E336A" w:rsidRPr="00E61D78" w:rsidRDefault="000544A9" w:rsidP="00FB68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544A9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680106" cy="2693406"/>
            <wp:effectExtent l="19050" t="0" r="15844" b="0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E336A" w:rsidRDefault="001E336A" w:rsidP="000544A9">
      <w:pPr>
        <w:rPr>
          <w:rFonts w:ascii="Times New Roman" w:hAnsi="Times New Roman" w:cs="Times New Roman"/>
          <w:b/>
          <w:sz w:val="28"/>
          <w:szCs w:val="28"/>
        </w:rPr>
      </w:pPr>
    </w:p>
    <w:p w:rsidR="000D0186" w:rsidRDefault="000D0186" w:rsidP="00F74B3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Szkoły i przedszkola na terenie gminy Kleszczewo:</w:t>
      </w:r>
    </w:p>
    <w:p w:rsidR="009E741C" w:rsidRDefault="00B604F2" w:rsidP="00A409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095B">
        <w:rPr>
          <w:rFonts w:ascii="Times New Roman" w:hAnsi="Times New Roman" w:cs="Times New Roman"/>
          <w:b/>
          <w:bCs/>
          <w:sz w:val="28"/>
          <w:szCs w:val="28"/>
        </w:rPr>
        <w:t>Placówki publiczne</w:t>
      </w:r>
      <w:r w:rsidR="009E741C">
        <w:rPr>
          <w:rFonts w:ascii="Times New Roman" w:hAnsi="Times New Roman" w:cs="Times New Roman"/>
          <w:b/>
          <w:bCs/>
          <w:sz w:val="28"/>
          <w:szCs w:val="28"/>
        </w:rPr>
        <w:t xml:space="preserve"> prowadzone przez gminę Kleszczewo</w:t>
      </w:r>
      <w:r w:rsidRPr="00A409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741C" w:rsidRDefault="00B604F2" w:rsidP="00A4095B">
      <w:pPr>
        <w:rPr>
          <w:rFonts w:ascii="Times New Roman" w:hAnsi="Times New Roman" w:cs="Times New Roman"/>
          <w:sz w:val="28"/>
          <w:szCs w:val="28"/>
        </w:rPr>
      </w:pPr>
      <w:r w:rsidRPr="009E741C">
        <w:rPr>
          <w:rFonts w:ascii="Times New Roman" w:hAnsi="Times New Roman" w:cs="Times New Roman"/>
          <w:bCs/>
          <w:sz w:val="28"/>
          <w:szCs w:val="28"/>
          <w:u w:val="single"/>
        </w:rPr>
        <w:t>Szkoły Podstawowe</w:t>
      </w:r>
      <w:r w:rsidRPr="00A4095B">
        <w:rPr>
          <w:rFonts w:ascii="Times New Roman" w:hAnsi="Times New Roman" w:cs="Times New Roman"/>
          <w:bCs/>
          <w:sz w:val="28"/>
          <w:szCs w:val="28"/>
        </w:rPr>
        <w:t>:</w:t>
      </w:r>
      <w:r w:rsidRPr="00A4095B">
        <w:rPr>
          <w:rFonts w:ascii="Times New Roman" w:hAnsi="Times New Roman" w:cs="Times New Roman"/>
          <w:sz w:val="28"/>
          <w:szCs w:val="28"/>
        </w:rPr>
        <w:br/>
        <w:t>1) Szkoła Podsta</w:t>
      </w:r>
      <w:r w:rsidR="009E741C">
        <w:rPr>
          <w:rFonts w:ascii="Times New Roman" w:hAnsi="Times New Roman" w:cs="Times New Roman"/>
          <w:sz w:val="28"/>
          <w:szCs w:val="28"/>
        </w:rPr>
        <w:t xml:space="preserve">wowa w Zespole Szkół w Tulcach </w:t>
      </w:r>
    </w:p>
    <w:p w:rsidR="005E30B2" w:rsidRDefault="00B604F2" w:rsidP="00A4095B">
      <w:pPr>
        <w:rPr>
          <w:rFonts w:ascii="Times New Roman" w:hAnsi="Times New Roman" w:cs="Times New Roman"/>
          <w:sz w:val="28"/>
          <w:szCs w:val="28"/>
        </w:rPr>
      </w:pPr>
      <w:r w:rsidRPr="00A4095B">
        <w:rPr>
          <w:rFonts w:ascii="Times New Roman" w:hAnsi="Times New Roman" w:cs="Times New Roman"/>
          <w:sz w:val="28"/>
          <w:szCs w:val="28"/>
        </w:rPr>
        <w:t>2) Szkoła Podstawowa w Zespole Szkół w Kleszczewie</w:t>
      </w:r>
      <w:r w:rsidR="009E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41C" w:rsidRPr="009E741C" w:rsidRDefault="009E741C" w:rsidP="00A4095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E741C">
        <w:rPr>
          <w:rFonts w:ascii="Times New Roman" w:hAnsi="Times New Roman" w:cs="Times New Roman"/>
          <w:sz w:val="28"/>
          <w:szCs w:val="28"/>
          <w:u w:val="single"/>
        </w:rPr>
        <w:t>Przedszkola</w:t>
      </w:r>
    </w:p>
    <w:p w:rsidR="009E741C" w:rsidRDefault="009E741C" w:rsidP="00A40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95B">
        <w:rPr>
          <w:rFonts w:ascii="Times New Roman" w:hAnsi="Times New Roman" w:cs="Times New Roman"/>
          <w:sz w:val="28"/>
          <w:szCs w:val="28"/>
        </w:rPr>
        <w:t>) Gminne Przedszkole  „Leśny Zakąt</w:t>
      </w:r>
      <w:r>
        <w:rPr>
          <w:rFonts w:ascii="Times New Roman" w:hAnsi="Times New Roman" w:cs="Times New Roman"/>
          <w:sz w:val="28"/>
          <w:szCs w:val="28"/>
        </w:rPr>
        <w:t xml:space="preserve">ek” w Zespole Szkół w Tulcach </w:t>
      </w:r>
      <w:r>
        <w:rPr>
          <w:rFonts w:ascii="Times New Roman" w:hAnsi="Times New Roman" w:cs="Times New Roman"/>
          <w:sz w:val="28"/>
          <w:szCs w:val="28"/>
        </w:rPr>
        <w:br/>
        <w:t>4</w:t>
      </w:r>
      <w:r w:rsidRPr="00A4095B">
        <w:rPr>
          <w:rFonts w:ascii="Times New Roman" w:hAnsi="Times New Roman" w:cs="Times New Roman"/>
          <w:sz w:val="28"/>
          <w:szCs w:val="28"/>
        </w:rPr>
        <w:t>) Gminne Przedszkole „Wesołe Skrzaty” w Zespole Szkół w Kleszczewie</w:t>
      </w:r>
    </w:p>
    <w:p w:rsidR="009E741C" w:rsidRDefault="009E741C" w:rsidP="00A4095B">
      <w:pPr>
        <w:rPr>
          <w:rFonts w:ascii="Times New Roman" w:hAnsi="Times New Roman" w:cs="Times New Roman"/>
          <w:sz w:val="28"/>
          <w:szCs w:val="28"/>
        </w:rPr>
      </w:pPr>
      <w:r w:rsidRPr="00A4095B">
        <w:rPr>
          <w:rFonts w:ascii="Times New Roman" w:hAnsi="Times New Roman" w:cs="Times New Roman"/>
          <w:b/>
          <w:bCs/>
          <w:sz w:val="28"/>
          <w:szCs w:val="28"/>
        </w:rPr>
        <w:t>Placówki publiczne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prowadzone przez organ inny niż gmina</w:t>
      </w:r>
      <w:r w:rsidRPr="00A409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0186" w:rsidRDefault="009E741C" w:rsidP="00A4095B">
      <w:pPr>
        <w:rPr>
          <w:rFonts w:ascii="Times New Roman" w:hAnsi="Times New Roman" w:cs="Times New Roman"/>
          <w:sz w:val="28"/>
          <w:szCs w:val="28"/>
        </w:rPr>
      </w:pPr>
      <w:r w:rsidRPr="009E741C">
        <w:rPr>
          <w:rFonts w:ascii="Times New Roman" w:hAnsi="Times New Roman" w:cs="Times New Roman"/>
          <w:sz w:val="28"/>
          <w:szCs w:val="28"/>
          <w:u w:val="single"/>
        </w:rPr>
        <w:t>Szkoły Podstawowe:</w:t>
      </w:r>
      <w:r>
        <w:rPr>
          <w:rFonts w:ascii="Times New Roman" w:hAnsi="Times New Roman" w:cs="Times New Roman"/>
          <w:sz w:val="28"/>
          <w:szCs w:val="28"/>
        </w:rPr>
        <w:br/>
        <w:t xml:space="preserve"> 1) </w:t>
      </w:r>
      <w:r w:rsidR="005E30B2">
        <w:rPr>
          <w:rFonts w:ascii="Times New Roman" w:hAnsi="Times New Roman" w:cs="Times New Roman"/>
          <w:sz w:val="28"/>
          <w:szCs w:val="28"/>
        </w:rPr>
        <w:t>Zespół Szkolno-Przedszkolny w Ziminie</w:t>
      </w:r>
    </w:p>
    <w:p w:rsidR="009E741C" w:rsidRPr="00A4095B" w:rsidRDefault="009E741C" w:rsidP="00A4095B">
      <w:pPr>
        <w:rPr>
          <w:rFonts w:ascii="Times New Roman" w:hAnsi="Times New Roman" w:cs="Times New Roman"/>
          <w:sz w:val="28"/>
          <w:szCs w:val="28"/>
        </w:rPr>
      </w:pPr>
      <w:r w:rsidRPr="00492A41">
        <w:rPr>
          <w:rFonts w:ascii="Times New Roman" w:hAnsi="Times New Roman" w:cs="Times New Roman"/>
          <w:sz w:val="28"/>
          <w:szCs w:val="28"/>
          <w:u w:val="single"/>
        </w:rPr>
        <w:t>Przedszkola:</w:t>
      </w:r>
      <w:r>
        <w:rPr>
          <w:rFonts w:ascii="Times New Roman" w:hAnsi="Times New Roman" w:cs="Times New Roman"/>
          <w:sz w:val="28"/>
          <w:szCs w:val="28"/>
        </w:rPr>
        <w:br/>
        <w:t>1) Przedszkole Publiczne „Wesoły Gawroszek”</w:t>
      </w:r>
    </w:p>
    <w:p w:rsidR="00A4095B" w:rsidRPr="00A4095B" w:rsidRDefault="00A4095B" w:rsidP="00A4095B">
      <w:pPr>
        <w:rPr>
          <w:rFonts w:ascii="Times New Roman" w:hAnsi="Times New Roman" w:cs="Times New Roman"/>
          <w:b/>
          <w:sz w:val="28"/>
          <w:szCs w:val="28"/>
        </w:rPr>
      </w:pPr>
      <w:r w:rsidRPr="00A4095B">
        <w:rPr>
          <w:rFonts w:ascii="Times New Roman" w:hAnsi="Times New Roman" w:cs="Times New Roman"/>
          <w:b/>
          <w:bCs/>
          <w:sz w:val="28"/>
          <w:szCs w:val="28"/>
        </w:rPr>
        <w:t>Placówki niepubliczne</w:t>
      </w:r>
      <w:r w:rsidRPr="00A409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A41" w:rsidRDefault="00492A41" w:rsidP="00A4095B">
      <w:pPr>
        <w:rPr>
          <w:rFonts w:ascii="Times New Roman" w:hAnsi="Times New Roman" w:cs="Times New Roman"/>
          <w:bCs/>
          <w:sz w:val="28"/>
          <w:szCs w:val="28"/>
        </w:rPr>
      </w:pPr>
      <w:r w:rsidRPr="00492A41">
        <w:rPr>
          <w:rFonts w:ascii="Times New Roman" w:hAnsi="Times New Roman" w:cs="Times New Roman"/>
          <w:bCs/>
          <w:sz w:val="28"/>
          <w:szCs w:val="28"/>
          <w:u w:val="single"/>
        </w:rPr>
        <w:t>Szkoły Podstawowe:</w:t>
      </w:r>
      <w:r>
        <w:rPr>
          <w:rFonts w:ascii="Times New Roman" w:hAnsi="Times New Roman" w:cs="Times New Roman"/>
          <w:bCs/>
          <w:sz w:val="28"/>
          <w:szCs w:val="28"/>
        </w:rPr>
        <w:br/>
        <w:t>1) Niepubliczna Dwujęzyczna Szkoła Podstawowa „Bonum Futurum” w Tulcach</w:t>
      </w:r>
    </w:p>
    <w:p w:rsidR="00492A41" w:rsidRDefault="00A4095B" w:rsidP="00A4095B">
      <w:pPr>
        <w:rPr>
          <w:rFonts w:ascii="Times New Roman" w:hAnsi="Times New Roman" w:cs="Times New Roman"/>
          <w:sz w:val="28"/>
          <w:szCs w:val="28"/>
        </w:rPr>
      </w:pPr>
      <w:r w:rsidRPr="00492A41">
        <w:rPr>
          <w:rFonts w:ascii="Times New Roman" w:hAnsi="Times New Roman" w:cs="Times New Roman"/>
          <w:bCs/>
          <w:sz w:val="28"/>
          <w:szCs w:val="28"/>
          <w:u w:val="single"/>
        </w:rPr>
        <w:t>Przedszkola</w:t>
      </w:r>
      <w:r w:rsidRPr="00492A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2A41">
        <w:rPr>
          <w:rFonts w:ascii="Times New Roman" w:hAnsi="Times New Roman" w:cs="Times New Roman"/>
          <w:sz w:val="28"/>
          <w:szCs w:val="28"/>
          <w:u w:val="single"/>
        </w:rPr>
        <w:br/>
      </w:r>
      <w:r w:rsidRPr="00A4095B">
        <w:rPr>
          <w:rFonts w:ascii="Times New Roman" w:hAnsi="Times New Roman" w:cs="Times New Roman"/>
          <w:sz w:val="28"/>
          <w:szCs w:val="28"/>
        </w:rPr>
        <w:t>1) Niepubliczne Przedszkole „Bajkowa Kraina” w Tulcach</w:t>
      </w:r>
    </w:p>
    <w:p w:rsidR="00492A41" w:rsidRDefault="00A4095B" w:rsidP="00A4095B">
      <w:pPr>
        <w:rPr>
          <w:rFonts w:ascii="Times New Roman" w:hAnsi="Times New Roman" w:cs="Times New Roman"/>
          <w:sz w:val="28"/>
          <w:szCs w:val="28"/>
        </w:rPr>
      </w:pPr>
      <w:r w:rsidRPr="00A4095B">
        <w:rPr>
          <w:rFonts w:ascii="Times New Roman" w:hAnsi="Times New Roman" w:cs="Times New Roman"/>
          <w:sz w:val="28"/>
          <w:szCs w:val="28"/>
        </w:rPr>
        <w:t>2) Niepubliczne Przedszkole „Balbinka” w Gowarzewie</w:t>
      </w:r>
    </w:p>
    <w:p w:rsidR="00F45142" w:rsidRDefault="00A4095B" w:rsidP="00F45142">
      <w:pPr>
        <w:rPr>
          <w:rFonts w:ascii="Times New Roman" w:hAnsi="Times New Roman" w:cs="Times New Roman"/>
          <w:sz w:val="28"/>
          <w:szCs w:val="28"/>
        </w:rPr>
      </w:pPr>
      <w:r w:rsidRPr="00A4095B">
        <w:rPr>
          <w:rFonts w:ascii="Times New Roman" w:hAnsi="Times New Roman" w:cs="Times New Roman"/>
          <w:sz w:val="28"/>
          <w:szCs w:val="28"/>
        </w:rPr>
        <w:t>3)Niepubliczne Przedszkole Artystyczno-Plastyczne „Plastyś”</w:t>
      </w:r>
      <w:r w:rsidR="005E30B2">
        <w:rPr>
          <w:rFonts w:ascii="Times New Roman" w:hAnsi="Times New Roman" w:cs="Times New Roman"/>
          <w:sz w:val="28"/>
          <w:szCs w:val="28"/>
        </w:rPr>
        <w:t xml:space="preserve"> w Tulcach</w:t>
      </w:r>
    </w:p>
    <w:p w:rsidR="005A1705" w:rsidRDefault="009149BD" w:rsidP="0090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 2022/2023</w:t>
      </w:r>
      <w:r w:rsidR="000C3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nie było już prowadzonej nauki</w:t>
      </w:r>
      <w:r w:rsidR="000C3C86">
        <w:rPr>
          <w:rFonts w:ascii="Times New Roman" w:hAnsi="Times New Roman" w:cs="Times New Roman"/>
          <w:sz w:val="28"/>
          <w:szCs w:val="28"/>
        </w:rPr>
        <w:t xml:space="preserve"> </w:t>
      </w:r>
      <w:r w:rsidR="005A1705" w:rsidRPr="005A1705">
        <w:rPr>
          <w:rFonts w:ascii="Times New Roman" w:hAnsi="Times New Roman" w:cs="Times New Roman"/>
          <w:sz w:val="28"/>
          <w:szCs w:val="28"/>
        </w:rPr>
        <w:t>w formie zdalnej</w:t>
      </w:r>
      <w:r w:rsidR="000C3C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9BD" w:rsidRDefault="009149BD" w:rsidP="00FC7731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>W związku z wojną w Ukrainie d</w:t>
      </w:r>
      <w:r w:rsidR="00FC7731" w:rsidRPr="00FC7731">
        <w:rPr>
          <w:sz w:val="28"/>
          <w:szCs w:val="28"/>
        </w:rPr>
        <w:t xml:space="preserve">o </w:t>
      </w:r>
      <w:r w:rsidR="00FC7731">
        <w:rPr>
          <w:sz w:val="28"/>
          <w:szCs w:val="28"/>
        </w:rPr>
        <w:t xml:space="preserve">kleszczewskich szkół i przedszkoli zostało przyjętych </w:t>
      </w:r>
      <w:r>
        <w:rPr>
          <w:sz w:val="28"/>
          <w:szCs w:val="28"/>
        </w:rPr>
        <w:t>dzieci</w:t>
      </w:r>
      <w:r w:rsidR="00FC7731" w:rsidRPr="00070A04">
        <w:rPr>
          <w:sz w:val="28"/>
          <w:szCs w:val="28"/>
        </w:rPr>
        <w:t xml:space="preserve">: </w:t>
      </w:r>
    </w:p>
    <w:tbl>
      <w:tblPr>
        <w:tblW w:w="5940" w:type="dxa"/>
        <w:jc w:val="center"/>
        <w:tblInd w:w="59" w:type="dxa"/>
        <w:tblCellMar>
          <w:left w:w="70" w:type="dxa"/>
          <w:right w:w="70" w:type="dxa"/>
        </w:tblCellMar>
        <w:tblLook w:val="04A0"/>
      </w:tblPr>
      <w:tblGrid>
        <w:gridCol w:w="3460"/>
        <w:gridCol w:w="1240"/>
        <w:gridCol w:w="1240"/>
      </w:tblGrid>
      <w:tr w:rsidR="009149BD" w:rsidRPr="009149BD" w:rsidTr="009149BD">
        <w:trPr>
          <w:trHeight w:val="300"/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l. dzieci uchodźców z Ukrainy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09.2022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06.2023</w:t>
            </w:r>
          </w:p>
        </w:tc>
      </w:tr>
      <w:tr w:rsidR="009149BD" w:rsidRPr="009149BD" w:rsidTr="009149BD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ZS w Tulcach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</w:tr>
      <w:tr w:rsidR="009149BD" w:rsidRPr="009149BD" w:rsidTr="009149BD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Przedszkole Wesoły Gawroszek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9149BD" w:rsidRPr="009149BD" w:rsidTr="009149BD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ZS-P w Ziminie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9149BD" w:rsidRPr="009149BD" w:rsidTr="009149BD">
        <w:trPr>
          <w:trHeight w:val="285"/>
          <w:jc w:val="center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 xml:space="preserve">Przedszkole Bajkowa Kraina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149BD" w:rsidRPr="009149BD" w:rsidRDefault="009149BD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9149BD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9149BD" w:rsidRPr="009149BD" w:rsidRDefault="004A44F7" w:rsidP="009149BD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811F23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FC7731" w:rsidRPr="00FC7731" w:rsidRDefault="00FC7731" w:rsidP="00FC7731">
      <w:pPr>
        <w:pStyle w:val="NormalnyWeb"/>
        <w:jc w:val="both"/>
        <w:rPr>
          <w:sz w:val="28"/>
          <w:szCs w:val="28"/>
        </w:rPr>
      </w:pPr>
      <w:r w:rsidRPr="00FC7731">
        <w:rPr>
          <w:sz w:val="28"/>
          <w:szCs w:val="28"/>
        </w:rPr>
        <w:lastRenderedPageBreak/>
        <w:t>Uczniowie z Ukrainy w wieku 7-18 lat mają prawo do kontynuowania nauki na takich samych warunkach jak polscy uczniowie.</w:t>
      </w:r>
    </w:p>
    <w:p w:rsidR="00FC7731" w:rsidRPr="00FC7731" w:rsidRDefault="00FC7731" w:rsidP="00FC7731">
      <w:pPr>
        <w:pStyle w:val="NormalnyWeb"/>
        <w:jc w:val="both"/>
        <w:rPr>
          <w:sz w:val="28"/>
          <w:szCs w:val="28"/>
        </w:rPr>
      </w:pPr>
      <w:r w:rsidRPr="00FC7731">
        <w:rPr>
          <w:sz w:val="28"/>
          <w:szCs w:val="28"/>
        </w:rPr>
        <w:t>Cudzoziemcy, którzy nie posługują się językiem polskim w stopniu umożliwiającym korzystanie z nauki w szkole, mogą:</w:t>
      </w:r>
    </w:p>
    <w:p w:rsidR="00FC7731" w:rsidRPr="00FC7731" w:rsidRDefault="00FC7731" w:rsidP="00505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31">
        <w:rPr>
          <w:rFonts w:ascii="Times New Roman" w:hAnsi="Times New Roman" w:cs="Times New Roman"/>
          <w:sz w:val="28"/>
          <w:szCs w:val="28"/>
        </w:rPr>
        <w:t>uczestniczyć w dodatkowych zajęciach z języka polskiego,</w:t>
      </w:r>
    </w:p>
    <w:p w:rsidR="00FC7731" w:rsidRPr="00FC7731" w:rsidRDefault="00FC7731" w:rsidP="00505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31">
        <w:rPr>
          <w:rFonts w:ascii="Times New Roman" w:hAnsi="Times New Roman" w:cs="Times New Roman"/>
          <w:sz w:val="28"/>
          <w:szCs w:val="28"/>
        </w:rPr>
        <w:t>realizować naukę w oddziale przygotowawczym, w którym proces nauczania jest dostosowany do potrzeb i możliwości edukacyjnych uczniów,</w:t>
      </w:r>
    </w:p>
    <w:p w:rsidR="00FC7731" w:rsidRPr="00FC7731" w:rsidRDefault="00FC7731" w:rsidP="00505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31">
        <w:rPr>
          <w:rFonts w:ascii="Times New Roman" w:hAnsi="Times New Roman" w:cs="Times New Roman"/>
          <w:sz w:val="28"/>
          <w:szCs w:val="28"/>
        </w:rPr>
        <w:t>korzystać z pomocy osoby władającej językiem kraju pochodzenia zatrudnionej w charakterze pomocy nauczyciela,</w:t>
      </w:r>
    </w:p>
    <w:p w:rsidR="00FC7731" w:rsidRDefault="00FC7731" w:rsidP="00505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31">
        <w:rPr>
          <w:rFonts w:ascii="Times New Roman" w:hAnsi="Times New Roman" w:cs="Times New Roman"/>
          <w:sz w:val="28"/>
          <w:szCs w:val="28"/>
        </w:rPr>
        <w:t>korzystać z dodatkowych zajęć wyrównawczych w zakresie przedmiotów nauczania organizowanyc</w:t>
      </w:r>
      <w:r>
        <w:rPr>
          <w:rFonts w:ascii="Times New Roman" w:hAnsi="Times New Roman" w:cs="Times New Roman"/>
          <w:sz w:val="28"/>
          <w:szCs w:val="28"/>
        </w:rPr>
        <w:t>h przez organ prowadzący szkołę;</w:t>
      </w:r>
    </w:p>
    <w:p w:rsidR="00FC7731" w:rsidRPr="00FC7731" w:rsidRDefault="00FC7731" w:rsidP="00505E7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lub kontynuować naukę w systemie ukraińskim – zdalnie. </w:t>
      </w:r>
    </w:p>
    <w:p w:rsidR="00AB317D" w:rsidRDefault="00FC7731" w:rsidP="00FC7731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>Dodatkowo wprowadzono</w:t>
      </w:r>
      <w:r w:rsidRPr="00FC7731">
        <w:rPr>
          <w:sz w:val="28"/>
          <w:szCs w:val="28"/>
        </w:rPr>
        <w:t xml:space="preserve"> regulacje umożliwiające zwiększenie liczby dzieci w oddziale przedszkolnym do 28 oraz w oddziałach klas I-III szkoły podstawowej do 29 uczniów</w:t>
      </w:r>
      <w:r w:rsidR="00AB317D">
        <w:rPr>
          <w:sz w:val="28"/>
          <w:szCs w:val="28"/>
        </w:rPr>
        <w:t>.</w:t>
      </w: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>W poprzednim roku szkolnym d</w:t>
      </w:r>
      <w:r w:rsidR="00AB317D">
        <w:rPr>
          <w:sz w:val="28"/>
          <w:szCs w:val="28"/>
        </w:rPr>
        <w:t xml:space="preserve">zieci i uczniowie uchodźcy z Ukrainy byli przyjmowani do jednej placówki – Zespołu Szkół w Tulcach. </w:t>
      </w:r>
      <w:r w:rsidR="00F160B1">
        <w:rPr>
          <w:sz w:val="28"/>
          <w:szCs w:val="28"/>
        </w:rPr>
        <w:t>W szkole u</w:t>
      </w:r>
      <w:r w:rsidR="00AB317D">
        <w:rPr>
          <w:sz w:val="28"/>
          <w:szCs w:val="28"/>
        </w:rPr>
        <w:t>tworzono 3 oddziały przygotowawcze na poziomie klas: 1-3, 4-6 oraz 7</w:t>
      </w:r>
      <w:r w:rsidR="00F160B1">
        <w:rPr>
          <w:sz w:val="28"/>
          <w:szCs w:val="28"/>
        </w:rPr>
        <w:t>, do przedszkola dzieci były przyjmowane do oddziałów ogólnodostępnych</w:t>
      </w:r>
      <w:r w:rsidR="00AB317D">
        <w:rPr>
          <w:sz w:val="28"/>
          <w:szCs w:val="28"/>
        </w:rPr>
        <w:t xml:space="preserve">.  Uczniowie w oddziałach przygotowawczych mieli zapewnioną pomoc nauczyciela - </w:t>
      </w:r>
      <w:r w:rsidR="00AB317D" w:rsidRPr="00FC7731">
        <w:rPr>
          <w:sz w:val="28"/>
          <w:szCs w:val="28"/>
        </w:rPr>
        <w:t xml:space="preserve">osoby władającej językiem </w:t>
      </w:r>
      <w:r w:rsidR="00AB317D">
        <w:rPr>
          <w:sz w:val="28"/>
          <w:szCs w:val="28"/>
        </w:rPr>
        <w:t>ukraińskim.</w:t>
      </w:r>
      <w:r>
        <w:rPr>
          <w:sz w:val="28"/>
          <w:szCs w:val="28"/>
        </w:rPr>
        <w:t xml:space="preserve"> W omawianym roku szkolnym </w:t>
      </w:r>
      <w:r w:rsidR="00562FB9">
        <w:rPr>
          <w:sz w:val="28"/>
          <w:szCs w:val="28"/>
        </w:rPr>
        <w:t>oddziały przygotowawcze</w:t>
      </w:r>
      <w:r>
        <w:rPr>
          <w:sz w:val="28"/>
          <w:szCs w:val="28"/>
        </w:rPr>
        <w:t xml:space="preserve"> nie </w:t>
      </w:r>
      <w:r w:rsidR="00562FB9">
        <w:rPr>
          <w:sz w:val="28"/>
          <w:szCs w:val="28"/>
        </w:rPr>
        <w:t>zostały utworzone</w:t>
      </w:r>
      <w:r>
        <w:rPr>
          <w:sz w:val="28"/>
          <w:szCs w:val="28"/>
        </w:rPr>
        <w:t xml:space="preserve">. </w:t>
      </w:r>
    </w:p>
    <w:p w:rsidR="00F45142" w:rsidRDefault="00F45142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Default="00DD19EA" w:rsidP="000C3C86">
      <w:pPr>
        <w:pStyle w:val="NormalnyWeb"/>
        <w:jc w:val="both"/>
        <w:rPr>
          <w:sz w:val="28"/>
          <w:szCs w:val="28"/>
        </w:rPr>
      </w:pPr>
    </w:p>
    <w:p w:rsidR="00DD19EA" w:rsidRPr="000C3C86" w:rsidRDefault="00DD19EA" w:rsidP="000C3C86">
      <w:pPr>
        <w:pStyle w:val="NormalnyWeb"/>
        <w:jc w:val="both"/>
        <w:rPr>
          <w:sz w:val="28"/>
          <w:szCs w:val="28"/>
        </w:rPr>
      </w:pPr>
    </w:p>
    <w:p w:rsidR="00E61D78" w:rsidRDefault="000C3C86" w:rsidP="00505E7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F74B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F74B38" w:rsidRPr="00F74B38">
        <w:rPr>
          <w:rFonts w:ascii="Times New Roman" w:hAnsi="Times New Roman" w:cs="Times New Roman"/>
          <w:b/>
          <w:sz w:val="28"/>
          <w:szCs w:val="28"/>
        </w:rPr>
        <w:t>Oświata w liczbach</w:t>
      </w:r>
    </w:p>
    <w:p w:rsidR="00131237" w:rsidRDefault="00AB317D" w:rsidP="000544A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="00131237">
        <w:rPr>
          <w:rFonts w:ascii="Times New Roman" w:hAnsi="Times New Roman" w:cs="Times New Roman"/>
          <w:sz w:val="28"/>
          <w:szCs w:val="28"/>
        </w:rPr>
        <w:t xml:space="preserve">2022/2023 do szkół i przedszkoli </w:t>
      </w:r>
      <w:r w:rsidR="00131237" w:rsidRPr="000A2849">
        <w:rPr>
          <w:rFonts w:ascii="Times New Roman" w:hAnsi="Times New Roman" w:cs="Times New Roman"/>
          <w:sz w:val="28"/>
          <w:szCs w:val="28"/>
          <w:u w:val="single"/>
        </w:rPr>
        <w:t>prowadzonych przez gminę Kleszczewo</w:t>
      </w:r>
      <w:r w:rsidR="00131237">
        <w:rPr>
          <w:rFonts w:ascii="Times New Roman" w:hAnsi="Times New Roman" w:cs="Times New Roman"/>
          <w:sz w:val="28"/>
          <w:szCs w:val="28"/>
        </w:rPr>
        <w:t xml:space="preserve"> uczęszczało</w:t>
      </w:r>
      <w:r w:rsidR="00131237" w:rsidRPr="005E2D85">
        <w:rPr>
          <w:rFonts w:ascii="Times New Roman" w:hAnsi="Times New Roman" w:cs="Times New Roman"/>
          <w:sz w:val="28"/>
          <w:szCs w:val="28"/>
        </w:rPr>
        <w:t xml:space="preserve"> </w:t>
      </w:r>
      <w:r w:rsidR="00131237" w:rsidRPr="00131237">
        <w:rPr>
          <w:rFonts w:ascii="Times New Roman" w:hAnsi="Times New Roman" w:cs="Times New Roman"/>
          <w:b/>
          <w:sz w:val="28"/>
          <w:szCs w:val="28"/>
        </w:rPr>
        <w:t>1385 dzieci</w:t>
      </w:r>
      <w:r w:rsidR="00131237">
        <w:rPr>
          <w:rFonts w:ascii="Times New Roman" w:hAnsi="Times New Roman" w:cs="Times New Roman"/>
          <w:sz w:val="28"/>
          <w:szCs w:val="28"/>
        </w:rPr>
        <w:t xml:space="preserve"> (dane wg SIO 30.09.2021r.)</w:t>
      </w:r>
      <w:r w:rsidR="009F3924">
        <w:rPr>
          <w:rFonts w:ascii="Times New Roman" w:hAnsi="Times New Roman" w:cs="Times New Roman"/>
          <w:sz w:val="28"/>
          <w:szCs w:val="28"/>
        </w:rPr>
        <w:t>, dla porównania w roku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237">
        <w:rPr>
          <w:rFonts w:ascii="Times New Roman" w:hAnsi="Times New Roman" w:cs="Times New Roman"/>
          <w:sz w:val="28"/>
          <w:szCs w:val="28"/>
        </w:rPr>
        <w:t xml:space="preserve">2021/2022 </w:t>
      </w:r>
      <w:r w:rsidR="00131237" w:rsidRPr="005E2D85">
        <w:rPr>
          <w:rFonts w:ascii="Times New Roman" w:hAnsi="Times New Roman" w:cs="Times New Roman"/>
          <w:b/>
          <w:sz w:val="28"/>
          <w:szCs w:val="28"/>
        </w:rPr>
        <w:t>1279</w:t>
      </w:r>
      <w:r w:rsidR="0013123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2020/2021: </w:t>
      </w:r>
      <w:r w:rsidRPr="00AB317D">
        <w:rPr>
          <w:rFonts w:ascii="Times New Roman" w:hAnsi="Times New Roman" w:cs="Times New Roman"/>
          <w:b/>
          <w:sz w:val="28"/>
          <w:szCs w:val="28"/>
        </w:rPr>
        <w:t>1233</w:t>
      </w:r>
      <w:r>
        <w:rPr>
          <w:rFonts w:ascii="Times New Roman" w:hAnsi="Times New Roman" w:cs="Times New Roman"/>
          <w:sz w:val="28"/>
          <w:szCs w:val="28"/>
        </w:rPr>
        <w:t>, w roku</w:t>
      </w:r>
      <w:r w:rsidR="009F3924">
        <w:rPr>
          <w:rFonts w:ascii="Times New Roman" w:hAnsi="Times New Roman" w:cs="Times New Roman"/>
          <w:sz w:val="28"/>
          <w:szCs w:val="28"/>
        </w:rPr>
        <w:t xml:space="preserve"> 2019/2020</w:t>
      </w:r>
      <w:r>
        <w:rPr>
          <w:rFonts w:ascii="Times New Roman" w:hAnsi="Times New Roman" w:cs="Times New Roman"/>
          <w:sz w:val="28"/>
          <w:szCs w:val="28"/>
        </w:rPr>
        <w:t>:</w:t>
      </w:r>
      <w:r w:rsidR="009F3924">
        <w:rPr>
          <w:rFonts w:ascii="Times New Roman" w:hAnsi="Times New Roman" w:cs="Times New Roman"/>
          <w:sz w:val="28"/>
          <w:szCs w:val="28"/>
        </w:rPr>
        <w:t xml:space="preserve"> </w:t>
      </w:r>
      <w:r w:rsidR="009F3924" w:rsidRPr="00AB317D">
        <w:rPr>
          <w:rFonts w:ascii="Times New Roman" w:hAnsi="Times New Roman" w:cs="Times New Roman"/>
          <w:b/>
          <w:sz w:val="28"/>
          <w:szCs w:val="28"/>
        </w:rPr>
        <w:t>1130</w:t>
      </w:r>
      <w:r w:rsidR="009F392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43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3824"/>
        <w:gridCol w:w="1153"/>
        <w:gridCol w:w="1153"/>
        <w:gridCol w:w="1153"/>
        <w:gridCol w:w="1153"/>
      </w:tblGrid>
      <w:tr w:rsidR="00131237" w:rsidRPr="00131237" w:rsidTr="00131237">
        <w:trPr>
          <w:trHeight w:val="300"/>
          <w:jc w:val="center"/>
        </w:trPr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l. dzieci w szkołach i przeds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zkolach prowadzonych przez gminę</w:t>
            </w: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Kleszczewo</w:t>
            </w:r>
          </w:p>
        </w:tc>
      </w:tr>
      <w:tr w:rsidR="00131237" w:rsidRPr="00131237" w:rsidTr="00131237">
        <w:trPr>
          <w:trHeight w:val="300"/>
          <w:jc w:val="center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2019/2020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2020/2021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2021/2022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2022/2023</w:t>
            </w:r>
          </w:p>
        </w:tc>
      </w:tr>
      <w:tr w:rsidR="00131237" w:rsidRPr="00131237" w:rsidTr="00131237">
        <w:trPr>
          <w:trHeight w:val="30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Zespół Szkół w Kleszczewie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621</w:t>
            </w:r>
          </w:p>
        </w:tc>
      </w:tr>
      <w:tr w:rsidR="00131237" w:rsidRPr="00131237" w:rsidTr="00131237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Przedszkole w Kleszczewie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149</w:t>
            </w:r>
          </w:p>
        </w:tc>
      </w:tr>
      <w:tr w:rsidR="00131237" w:rsidRPr="00131237" w:rsidTr="00131237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Szkoła Podstawowa w Kleszczewie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</w:tr>
      <w:tr w:rsidR="00131237" w:rsidRPr="00131237" w:rsidTr="00131237">
        <w:trPr>
          <w:trHeight w:val="300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Zespół Szkół w Tulcach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764</w:t>
            </w:r>
          </w:p>
        </w:tc>
      </w:tr>
      <w:tr w:rsidR="00131237" w:rsidRPr="00131237" w:rsidTr="00131237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Przedszkole w Tulcach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190</w:t>
            </w:r>
          </w:p>
        </w:tc>
      </w:tr>
      <w:tr w:rsidR="00131237" w:rsidRPr="00131237" w:rsidTr="00131237">
        <w:trPr>
          <w:trHeight w:val="285"/>
          <w:jc w:val="center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Szkoła Podstawowa w Tulcach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</w:tr>
      <w:tr w:rsidR="00131237" w:rsidRPr="00131237" w:rsidTr="00131237">
        <w:trPr>
          <w:trHeight w:val="300"/>
          <w:jc w:val="center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37" w:rsidRPr="00131237" w:rsidRDefault="00131237" w:rsidP="0013123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123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1385</w:t>
            </w:r>
          </w:p>
        </w:tc>
      </w:tr>
    </w:tbl>
    <w:p w:rsidR="00327148" w:rsidRDefault="00327148" w:rsidP="00131237">
      <w:pPr>
        <w:rPr>
          <w:rFonts w:ascii="Times New Roman" w:hAnsi="Times New Roman" w:cs="Times New Roman"/>
          <w:sz w:val="28"/>
          <w:szCs w:val="28"/>
        </w:rPr>
      </w:pPr>
    </w:p>
    <w:p w:rsidR="00473E3B" w:rsidRPr="00070A04" w:rsidRDefault="00131237" w:rsidP="000D01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szkolnym 2022/2023</w:t>
      </w:r>
      <w:r w:rsidR="000D0186">
        <w:rPr>
          <w:rFonts w:ascii="Times New Roman" w:hAnsi="Times New Roman" w:cs="Times New Roman"/>
          <w:sz w:val="28"/>
          <w:szCs w:val="28"/>
        </w:rPr>
        <w:t xml:space="preserve"> do szkół i przedszkoli </w:t>
      </w:r>
      <w:r>
        <w:rPr>
          <w:rFonts w:ascii="Times New Roman" w:hAnsi="Times New Roman" w:cs="Times New Roman"/>
          <w:sz w:val="28"/>
          <w:szCs w:val="28"/>
          <w:u w:val="single"/>
        </w:rPr>
        <w:t>prowadzonych</w:t>
      </w:r>
      <w:r w:rsidR="000D0186" w:rsidRPr="000A2849">
        <w:rPr>
          <w:rFonts w:ascii="Times New Roman" w:hAnsi="Times New Roman" w:cs="Times New Roman"/>
          <w:sz w:val="28"/>
          <w:szCs w:val="28"/>
          <w:u w:val="single"/>
        </w:rPr>
        <w:t xml:space="preserve"> przez organy inne niż gmina Kleszczewo</w:t>
      </w:r>
      <w:r w:rsidR="000D0186">
        <w:rPr>
          <w:rFonts w:ascii="Times New Roman" w:hAnsi="Times New Roman" w:cs="Times New Roman"/>
          <w:sz w:val="28"/>
          <w:szCs w:val="28"/>
        </w:rPr>
        <w:t xml:space="preserve"> uczęszczało</w:t>
      </w:r>
      <w:r w:rsidR="00007D4E">
        <w:rPr>
          <w:rFonts w:ascii="Times New Roman" w:hAnsi="Times New Roman" w:cs="Times New Roman"/>
          <w:sz w:val="28"/>
          <w:szCs w:val="28"/>
        </w:rPr>
        <w:t xml:space="preserve"> </w:t>
      </w:r>
      <w:r w:rsidR="00C12468" w:rsidRPr="00C12468">
        <w:rPr>
          <w:rFonts w:ascii="Times New Roman" w:hAnsi="Times New Roman" w:cs="Times New Roman"/>
          <w:b/>
          <w:sz w:val="28"/>
          <w:szCs w:val="28"/>
        </w:rPr>
        <w:t>61</w:t>
      </w:r>
      <w:r w:rsidR="000519B5">
        <w:rPr>
          <w:rFonts w:ascii="Times New Roman" w:hAnsi="Times New Roman" w:cs="Times New Roman"/>
          <w:b/>
          <w:sz w:val="28"/>
          <w:szCs w:val="28"/>
        </w:rPr>
        <w:t>5</w:t>
      </w:r>
      <w:r w:rsidR="00C12468">
        <w:rPr>
          <w:rFonts w:ascii="Times New Roman" w:hAnsi="Times New Roman" w:cs="Times New Roman"/>
          <w:sz w:val="28"/>
          <w:szCs w:val="28"/>
        </w:rPr>
        <w:t xml:space="preserve"> dzieci, w roku szkolnym 2021/2022: </w:t>
      </w:r>
      <w:r w:rsidR="00070A04" w:rsidRPr="00070A04">
        <w:rPr>
          <w:rFonts w:ascii="Times New Roman" w:hAnsi="Times New Roman" w:cs="Times New Roman"/>
          <w:b/>
          <w:sz w:val="28"/>
          <w:szCs w:val="28"/>
        </w:rPr>
        <w:t>597</w:t>
      </w:r>
      <w:r w:rsidR="00070A04" w:rsidRPr="00070A04">
        <w:rPr>
          <w:rFonts w:ascii="Times New Roman" w:hAnsi="Times New Roman" w:cs="Times New Roman"/>
          <w:sz w:val="28"/>
          <w:szCs w:val="28"/>
        </w:rPr>
        <w:t xml:space="preserve">, w roku 2020/2021: </w:t>
      </w:r>
      <w:r w:rsidR="00327148" w:rsidRPr="00C12468">
        <w:rPr>
          <w:rFonts w:ascii="Times New Roman" w:hAnsi="Times New Roman" w:cs="Times New Roman"/>
          <w:b/>
          <w:sz w:val="28"/>
          <w:szCs w:val="28"/>
        </w:rPr>
        <w:t>568</w:t>
      </w:r>
      <w:r w:rsidR="00007D4E" w:rsidRPr="00070A04">
        <w:rPr>
          <w:rFonts w:ascii="Times New Roman" w:hAnsi="Times New Roman" w:cs="Times New Roman"/>
          <w:sz w:val="28"/>
          <w:szCs w:val="28"/>
        </w:rPr>
        <w:t xml:space="preserve"> dzieci</w:t>
      </w:r>
      <w:r w:rsidR="000D0186" w:rsidRPr="00070A04">
        <w:rPr>
          <w:rFonts w:ascii="Times New Roman" w:hAnsi="Times New Roman" w:cs="Times New Roman"/>
          <w:sz w:val="28"/>
          <w:szCs w:val="28"/>
        </w:rPr>
        <w:t>:</w:t>
      </w:r>
    </w:p>
    <w:p w:rsidR="00327148" w:rsidRDefault="00C12468" w:rsidP="00C17012">
      <w:pPr>
        <w:rPr>
          <w:rFonts w:ascii="Times New Roman" w:hAnsi="Times New Roman" w:cs="Times New Roman"/>
          <w:sz w:val="28"/>
          <w:szCs w:val="28"/>
        </w:rPr>
      </w:pPr>
      <w:r w:rsidRPr="00C12468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5760720" cy="2624968"/>
            <wp:effectExtent l="19050" t="0" r="11430" b="3932"/>
            <wp:docPr id="7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C4184" w:rsidRDefault="009C4184" w:rsidP="009C4184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9C4184" w:rsidRDefault="009C4184" w:rsidP="009C4184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0544A9" w:rsidRDefault="000544A9" w:rsidP="009C4184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0544A9" w:rsidRDefault="000544A9" w:rsidP="009C4184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9C4184" w:rsidRPr="00601118" w:rsidRDefault="009C4184" w:rsidP="00601118">
      <w:pPr>
        <w:rPr>
          <w:rFonts w:ascii="Times New Roman" w:hAnsi="Times New Roman" w:cs="Times New Roman"/>
          <w:b/>
          <w:sz w:val="28"/>
          <w:szCs w:val="28"/>
        </w:rPr>
      </w:pPr>
    </w:p>
    <w:p w:rsidR="009C4184" w:rsidRDefault="009C4184" w:rsidP="009C4184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9334B2" w:rsidRPr="00355CCF" w:rsidRDefault="009334B2" w:rsidP="00505E7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355CCF">
        <w:rPr>
          <w:rFonts w:ascii="Times New Roman" w:hAnsi="Times New Roman" w:cs="Times New Roman"/>
          <w:b/>
          <w:sz w:val="28"/>
          <w:szCs w:val="28"/>
        </w:rPr>
        <w:lastRenderedPageBreak/>
        <w:t>Finansowanie oświaty</w:t>
      </w:r>
      <w:r w:rsidR="0086430B" w:rsidRPr="00355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B19" w:rsidRDefault="00BB0B19" w:rsidP="00C82EA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842" w:type="dxa"/>
        <w:jc w:val="center"/>
        <w:tblCellMar>
          <w:left w:w="0" w:type="dxa"/>
          <w:right w:w="0" w:type="dxa"/>
        </w:tblCellMar>
        <w:tblLook w:val="04A0"/>
      </w:tblPr>
      <w:tblGrid>
        <w:gridCol w:w="1367"/>
        <w:gridCol w:w="1329"/>
        <w:gridCol w:w="1295"/>
        <w:gridCol w:w="1285"/>
        <w:gridCol w:w="1286"/>
        <w:gridCol w:w="1295"/>
        <w:gridCol w:w="1295"/>
        <w:gridCol w:w="1295"/>
        <w:gridCol w:w="1395"/>
      </w:tblGrid>
      <w:tr w:rsidR="00355CCF" w:rsidRPr="009334B2" w:rsidTr="000060D8">
        <w:trPr>
          <w:trHeight w:val="242"/>
          <w:jc w:val="center"/>
        </w:trPr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9334B2" w:rsidRDefault="00355CCF" w:rsidP="000060D8">
            <w:pPr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9334B2" w:rsidRDefault="00355CCF" w:rsidP="00006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55CCF" w:rsidRPr="009334B2" w:rsidRDefault="00355CCF" w:rsidP="000060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355CCF" w:rsidRPr="009334B2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2019  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355CCF" w:rsidRPr="00FB4532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532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</w:tr>
      <w:tr w:rsidR="00355CCF" w:rsidRPr="009334B2" w:rsidTr="000060D8">
        <w:trPr>
          <w:trHeight w:val="686"/>
          <w:jc w:val="center"/>
        </w:trPr>
        <w:tc>
          <w:tcPr>
            <w:tcW w:w="14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9334B2" w:rsidRDefault="00355CCF" w:rsidP="000060D8">
            <w:pPr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 xml:space="preserve">Liczba mieszkańców </w:t>
            </w:r>
          </w:p>
        </w:tc>
        <w:tc>
          <w:tcPr>
            <w:tcW w:w="12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7625</w:t>
            </w:r>
          </w:p>
        </w:tc>
        <w:tc>
          <w:tcPr>
            <w:tcW w:w="12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7883</w:t>
            </w:r>
          </w:p>
        </w:tc>
        <w:tc>
          <w:tcPr>
            <w:tcW w:w="12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34F8">
              <w:rPr>
                <w:rFonts w:ascii="Times New Roman" w:hAnsi="Times New Roman" w:cs="Times New Roman"/>
                <w:bCs/>
              </w:rPr>
              <w:t>8215</w:t>
            </w:r>
          </w:p>
        </w:tc>
        <w:tc>
          <w:tcPr>
            <w:tcW w:w="12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8627</w:t>
            </w:r>
          </w:p>
        </w:tc>
        <w:tc>
          <w:tcPr>
            <w:tcW w:w="13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B4532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4532">
              <w:rPr>
                <w:rFonts w:ascii="Times New Roman" w:hAnsi="Times New Roman" w:cs="Times New Roman"/>
                <w:bCs/>
              </w:rPr>
              <w:t>9076</w:t>
            </w:r>
          </w:p>
        </w:tc>
        <w:tc>
          <w:tcPr>
            <w:tcW w:w="13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C48D2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48D2">
              <w:rPr>
                <w:rFonts w:ascii="Times New Roman" w:hAnsi="Times New Roman" w:cs="Times New Roman"/>
                <w:b/>
                <w:bCs/>
              </w:rPr>
              <w:t>9539</w:t>
            </w:r>
          </w:p>
        </w:tc>
        <w:tc>
          <w:tcPr>
            <w:tcW w:w="13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C48D2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9885</w:t>
            </w:r>
          </w:p>
        </w:tc>
        <w:tc>
          <w:tcPr>
            <w:tcW w:w="13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10251</w:t>
            </w:r>
          </w:p>
        </w:tc>
      </w:tr>
      <w:tr w:rsidR="00355CCF" w:rsidRPr="009334B2" w:rsidTr="000060D8">
        <w:trPr>
          <w:trHeight w:val="745"/>
          <w:jc w:val="center"/>
        </w:trPr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9334B2" w:rsidRDefault="00355CCF" w:rsidP="000060D8">
            <w:pPr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 xml:space="preserve">Budżet gminy </w:t>
            </w:r>
            <w:r>
              <w:rPr>
                <w:rFonts w:ascii="Times New Roman" w:hAnsi="Times New Roman" w:cs="Times New Roman"/>
                <w:b/>
                <w:bCs/>
              </w:rPr>
              <w:t>/wydatki plan na 30.09/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34.203.918,25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53.456.048,00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54.626.266,86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64.727.251,72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B4532" w:rsidRDefault="00355CCF" w:rsidP="000060D8">
            <w:pPr>
              <w:rPr>
                <w:rFonts w:ascii="Times New Roman" w:hAnsi="Times New Roman" w:cs="Times New Roman"/>
                <w:bCs/>
              </w:rPr>
            </w:pPr>
            <w:r w:rsidRPr="00FB4532">
              <w:rPr>
                <w:rFonts w:ascii="Times New Roman" w:hAnsi="Times New Roman" w:cs="Times New Roman"/>
                <w:bCs/>
              </w:rPr>
              <w:t>87.985.403,50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85.195.140,82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91.617.704,32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105.403.708,74</w:t>
            </w:r>
          </w:p>
        </w:tc>
      </w:tr>
      <w:tr w:rsidR="00355CCF" w:rsidRPr="009334B2" w:rsidTr="000060D8">
        <w:trPr>
          <w:trHeight w:val="779"/>
          <w:jc w:val="center"/>
        </w:trPr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9334B2" w:rsidRDefault="00355CCF" w:rsidP="000060D8">
            <w:pPr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 xml:space="preserve">Subwencja oświatowa </w:t>
            </w:r>
            <w:r>
              <w:rPr>
                <w:rFonts w:ascii="Times New Roman" w:hAnsi="Times New Roman" w:cs="Times New Roman"/>
                <w:b/>
                <w:bCs/>
              </w:rPr>
              <w:t>/75801 plan na 30.09/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9.316.268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10.607.426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34F8">
              <w:rPr>
                <w:rFonts w:ascii="Times New Roman" w:hAnsi="Times New Roman" w:cs="Times New Roman"/>
                <w:bCs/>
              </w:rPr>
              <w:t>11.239.967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12.314.254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B4532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4532">
              <w:rPr>
                <w:rFonts w:ascii="Times New Roman" w:hAnsi="Times New Roman" w:cs="Times New Roman"/>
                <w:bCs/>
              </w:rPr>
              <w:t>12.825.309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14.124.541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15.259.626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18.111.391,00</w:t>
            </w:r>
          </w:p>
        </w:tc>
      </w:tr>
      <w:tr w:rsidR="00355CCF" w:rsidRPr="009334B2" w:rsidTr="000060D8">
        <w:trPr>
          <w:trHeight w:val="889"/>
          <w:jc w:val="center"/>
        </w:trPr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9334B2" w:rsidRDefault="00355CCF" w:rsidP="000060D8">
            <w:pPr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 xml:space="preserve">Wydatki na przedszkola </w:t>
            </w:r>
            <w:r>
              <w:rPr>
                <w:rFonts w:ascii="Times New Roman" w:hAnsi="Times New Roman" w:cs="Times New Roman"/>
                <w:b/>
                <w:bCs/>
              </w:rPr>
              <w:t>/80104 plan na 30.09/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32" w:type="dxa"/>
              <w:bottom w:w="0" w:type="dxa"/>
              <w:right w:w="32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3.716.591,00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3.797.282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34F8">
              <w:rPr>
                <w:rFonts w:ascii="Times New Roman" w:hAnsi="Times New Roman" w:cs="Times New Roman"/>
                <w:bCs/>
              </w:rPr>
              <w:t>4.196.323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4.552.887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B4532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4532">
              <w:rPr>
                <w:rFonts w:ascii="Times New Roman" w:hAnsi="Times New Roman" w:cs="Times New Roman"/>
                <w:bCs/>
              </w:rPr>
              <w:t>5.522.410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6.335.199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9.046.236,65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21.025.529,70 w tym majątkowe 11.930.000,00</w:t>
            </w:r>
          </w:p>
        </w:tc>
      </w:tr>
      <w:tr w:rsidR="00355CCF" w:rsidRPr="009334B2" w:rsidTr="000060D8">
        <w:trPr>
          <w:trHeight w:val="1360"/>
          <w:jc w:val="center"/>
        </w:trPr>
        <w:tc>
          <w:tcPr>
            <w:tcW w:w="14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1" w:type="dxa"/>
              <w:left w:w="32" w:type="dxa"/>
              <w:bottom w:w="0" w:type="dxa"/>
              <w:right w:w="32" w:type="dxa"/>
            </w:tcMar>
            <w:vAlign w:val="center"/>
            <w:hideMark/>
          </w:tcPr>
          <w:p w:rsidR="00355CCF" w:rsidRPr="009334B2" w:rsidRDefault="00355CCF" w:rsidP="000060D8">
            <w:pPr>
              <w:rPr>
                <w:rFonts w:ascii="Times New Roman" w:hAnsi="Times New Roman" w:cs="Times New Roman"/>
                <w:b/>
              </w:rPr>
            </w:pPr>
            <w:r w:rsidRPr="009334B2">
              <w:rPr>
                <w:rFonts w:ascii="Times New Roman" w:hAnsi="Times New Roman" w:cs="Times New Roman"/>
                <w:b/>
                <w:bCs/>
              </w:rPr>
              <w:t xml:space="preserve">Wydatki na oświatę i wychowanie </w:t>
            </w:r>
            <w:r>
              <w:rPr>
                <w:rFonts w:ascii="Times New Roman" w:hAnsi="Times New Roman" w:cs="Times New Roman"/>
                <w:b/>
                <w:bCs/>
              </w:rPr>
              <w:t>ogólne /801 plan na 30.09/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1" w:type="dxa"/>
              <w:left w:w="32" w:type="dxa"/>
              <w:bottom w:w="0" w:type="dxa"/>
              <w:right w:w="32" w:type="dxa"/>
            </w:tcMar>
            <w:vAlign w:val="center"/>
            <w:hideMark/>
          </w:tcPr>
          <w:p w:rsidR="00355CCF" w:rsidRPr="001A5BAF" w:rsidRDefault="00355CCF" w:rsidP="000060D8">
            <w:pPr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13.231.242,96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5CCF" w:rsidRPr="001A5BAF" w:rsidRDefault="00355CCF" w:rsidP="000060D8">
            <w:pPr>
              <w:jc w:val="center"/>
              <w:rPr>
                <w:rFonts w:ascii="Times New Roman" w:hAnsi="Times New Roman" w:cs="Times New Roman"/>
              </w:rPr>
            </w:pPr>
            <w:r w:rsidRPr="001A5BAF">
              <w:rPr>
                <w:rFonts w:ascii="Times New Roman" w:hAnsi="Times New Roman" w:cs="Times New Roman"/>
                <w:bCs/>
              </w:rPr>
              <w:t>18.274.847,92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034F8">
              <w:rPr>
                <w:rFonts w:ascii="Times New Roman" w:hAnsi="Times New Roman" w:cs="Times New Roman"/>
                <w:bCs/>
              </w:rPr>
              <w:t>23.078.649,74</w:t>
            </w:r>
          </w:p>
        </w:tc>
        <w:tc>
          <w:tcPr>
            <w:tcW w:w="12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5CCF" w:rsidRPr="004034F8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19.170.642,55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Pr="00FB4532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55CCF" w:rsidRPr="00FB4532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4532">
              <w:rPr>
                <w:rFonts w:ascii="Times New Roman" w:hAnsi="Times New Roman" w:cs="Times New Roman"/>
                <w:bCs/>
              </w:rPr>
              <w:t>19.127.613,87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355CCF" w:rsidRDefault="00355CCF" w:rsidP="000060D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22.010.381,64</w:t>
            </w:r>
          </w:p>
        </w:tc>
        <w:tc>
          <w:tcPr>
            <w:tcW w:w="13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26.075.333,21</w:t>
            </w:r>
          </w:p>
        </w:tc>
        <w:tc>
          <w:tcPr>
            <w:tcW w:w="13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</w:tcPr>
          <w:p w:rsidR="00355CCF" w:rsidRDefault="00355CCF" w:rsidP="000060D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41.090.279,28 w tym majątkowe 11.945.000,00</w:t>
            </w:r>
          </w:p>
        </w:tc>
      </w:tr>
    </w:tbl>
    <w:p w:rsidR="007E3B66" w:rsidRPr="00693D3C" w:rsidRDefault="007E3B66" w:rsidP="00693D3C">
      <w:pPr>
        <w:rPr>
          <w:rFonts w:ascii="Times New Roman" w:hAnsi="Times New Roman" w:cs="Times New Roman"/>
          <w:b/>
          <w:sz w:val="28"/>
          <w:szCs w:val="28"/>
        </w:rPr>
      </w:pPr>
    </w:p>
    <w:p w:rsidR="007E1127" w:rsidRPr="008A7FD6" w:rsidRDefault="00776F0E" w:rsidP="00505E7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8A7FD6">
        <w:rPr>
          <w:rFonts w:ascii="Times New Roman" w:hAnsi="Times New Roman" w:cs="Times New Roman"/>
          <w:b/>
          <w:sz w:val="28"/>
          <w:szCs w:val="28"/>
        </w:rPr>
        <w:t>Koszty funkcjonowania szkół</w:t>
      </w:r>
    </w:p>
    <w:p w:rsidR="00355869" w:rsidRDefault="00355869" w:rsidP="00355869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355869" w:rsidRDefault="00355869" w:rsidP="00505E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PRZEDSZKOLA</w:t>
      </w:r>
    </w:p>
    <w:p w:rsidR="007F2C3F" w:rsidRDefault="007E1127" w:rsidP="007E1127">
      <w:pPr>
        <w:jc w:val="both"/>
        <w:rPr>
          <w:rFonts w:ascii="Times New Roman" w:hAnsi="Times New Roman" w:cs="Times New Roman"/>
          <w:sz w:val="28"/>
          <w:szCs w:val="28"/>
        </w:rPr>
      </w:pPr>
      <w:r w:rsidRPr="007E1127">
        <w:rPr>
          <w:rFonts w:ascii="Times New Roman" w:hAnsi="Times New Roman" w:cs="Times New Roman"/>
          <w:sz w:val="28"/>
          <w:szCs w:val="28"/>
        </w:rPr>
        <w:t>Średni miesięczny wydatek z tytułu pobytu 1 dziecka w przedszkolach prowadzonych przez Gminę Kleszczewo wyniósł w poszczególnych okresach:</w:t>
      </w:r>
    </w:p>
    <w:tbl>
      <w:tblPr>
        <w:tblStyle w:val="Tabela-Siatka"/>
        <w:tblW w:w="0" w:type="auto"/>
        <w:jc w:val="center"/>
        <w:tblLook w:val="04A0"/>
      </w:tblPr>
      <w:tblGrid>
        <w:gridCol w:w="2518"/>
        <w:gridCol w:w="2835"/>
      </w:tblGrid>
      <w:tr w:rsidR="00572716" w:rsidTr="00C32394">
        <w:trPr>
          <w:jc w:val="center"/>
        </w:trPr>
        <w:tc>
          <w:tcPr>
            <w:tcW w:w="2518" w:type="dxa"/>
          </w:tcPr>
          <w:p w:rsidR="00572716" w:rsidRDefault="007921A8" w:rsidP="007921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2021</w:t>
            </w:r>
          </w:p>
        </w:tc>
        <w:tc>
          <w:tcPr>
            <w:tcW w:w="2835" w:type="dxa"/>
          </w:tcPr>
          <w:p w:rsidR="00572716" w:rsidRDefault="0033593A" w:rsidP="007E11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764,66 zł</w:t>
            </w:r>
          </w:p>
        </w:tc>
      </w:tr>
      <w:tr w:rsidR="00140D6A" w:rsidTr="00C32394">
        <w:trPr>
          <w:jc w:val="center"/>
        </w:trPr>
        <w:tc>
          <w:tcPr>
            <w:tcW w:w="2518" w:type="dxa"/>
          </w:tcPr>
          <w:p w:rsidR="00140D6A" w:rsidRDefault="00140D6A" w:rsidP="007921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2022</w:t>
            </w:r>
          </w:p>
        </w:tc>
        <w:tc>
          <w:tcPr>
            <w:tcW w:w="2835" w:type="dxa"/>
          </w:tcPr>
          <w:p w:rsidR="00140D6A" w:rsidRDefault="00615241" w:rsidP="007E11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877,89 zł</w:t>
            </w:r>
          </w:p>
        </w:tc>
      </w:tr>
      <w:tr w:rsidR="000544A9" w:rsidTr="00C32394">
        <w:trPr>
          <w:jc w:val="center"/>
        </w:trPr>
        <w:tc>
          <w:tcPr>
            <w:tcW w:w="2518" w:type="dxa"/>
          </w:tcPr>
          <w:p w:rsidR="000544A9" w:rsidRDefault="000544A9" w:rsidP="007921A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2023</w:t>
            </w:r>
          </w:p>
        </w:tc>
        <w:tc>
          <w:tcPr>
            <w:tcW w:w="2835" w:type="dxa"/>
          </w:tcPr>
          <w:p w:rsidR="000544A9" w:rsidRDefault="000544A9" w:rsidP="007E11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995,36 zł</w:t>
            </w:r>
          </w:p>
        </w:tc>
      </w:tr>
    </w:tbl>
    <w:p w:rsidR="00572716" w:rsidRDefault="00572716" w:rsidP="007E1127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355CCF" w:rsidRDefault="00355CCF" w:rsidP="007E1127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4C44A2" w:rsidRDefault="00191684" w:rsidP="004034F8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255A8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Wydatki </w:t>
      </w:r>
      <w:r w:rsidR="00956E31">
        <w:rPr>
          <w:rFonts w:ascii="Times New Roman" w:hAnsi="Times New Roman" w:cs="Times New Roman"/>
          <w:bCs/>
          <w:sz w:val="28"/>
          <w:szCs w:val="28"/>
          <w:u w:val="single"/>
        </w:rPr>
        <w:t xml:space="preserve">bieżące </w:t>
      </w:r>
      <w:r w:rsidRPr="003255A8">
        <w:rPr>
          <w:rFonts w:ascii="Times New Roman" w:hAnsi="Times New Roman" w:cs="Times New Roman"/>
          <w:bCs/>
          <w:sz w:val="28"/>
          <w:szCs w:val="28"/>
          <w:u w:val="single"/>
        </w:rPr>
        <w:t>przedszkoli publicznych prowadzonych przez Gminę Kleszczewo</w:t>
      </w:r>
      <w:r w:rsidR="000544A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2022</w:t>
      </w:r>
      <w:r w:rsidR="001F08E2">
        <w:rPr>
          <w:rFonts w:ascii="Times New Roman" w:hAnsi="Times New Roman" w:cs="Times New Roman"/>
          <w:bCs/>
          <w:sz w:val="28"/>
          <w:szCs w:val="28"/>
          <w:u w:val="single"/>
        </w:rPr>
        <w:t>/2023</w:t>
      </w:r>
      <w:r w:rsidR="000544A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149CA">
        <w:rPr>
          <w:rFonts w:ascii="Times New Roman" w:hAnsi="Times New Roman" w:cs="Times New Roman"/>
          <w:bCs/>
          <w:sz w:val="28"/>
          <w:szCs w:val="28"/>
          <w:u w:val="single"/>
        </w:rPr>
        <w:t>r</w:t>
      </w:r>
      <w:r w:rsidR="00A901B5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</w:p>
    <w:p w:rsidR="000544A9" w:rsidRDefault="000544A9" w:rsidP="004034F8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544A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3.953.564,73</w:t>
      </w:r>
      <w:r w:rsidR="008A7FD6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Pr="000544A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zł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( wg stanu na 31.03.2023 r.)</w:t>
      </w:r>
    </w:p>
    <w:p w:rsidR="003255A8" w:rsidRPr="00956E31" w:rsidRDefault="000544A9" w:rsidP="004034F8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544A9">
        <w:rPr>
          <w:rFonts w:ascii="Czcionka tekstu podstawowego" w:eastAsia="Times New Roman" w:hAnsi="Czcionka tekstu podstawowego" w:cs="Times New Roman"/>
          <w:b/>
          <w:bCs/>
          <w:sz w:val="28"/>
          <w:szCs w:val="28"/>
          <w:lang w:eastAsia="pl-PL"/>
        </w:rPr>
        <w:t>3.192.000,90 zł</w:t>
      </w:r>
      <w:r w:rsidR="00A901B5" w:rsidRPr="000544A9">
        <w:rPr>
          <w:rFonts w:ascii="Czcionka tekstu podstawowego" w:eastAsia="Times New Roman" w:hAnsi="Czcionka tekstu podstawowego" w:cs="Times New Roman"/>
          <w:b/>
          <w:bCs/>
          <w:sz w:val="28"/>
          <w:szCs w:val="28"/>
          <w:lang w:eastAsia="pl-PL"/>
        </w:rPr>
        <w:t xml:space="preserve"> </w:t>
      </w:r>
      <w:r w:rsidR="00A901B5" w:rsidRPr="000544A9">
        <w:rPr>
          <w:rFonts w:ascii="Czcionka tekstu podstawowego" w:eastAsia="Times New Roman" w:hAnsi="Czcionka tekstu podstawowego" w:cs="Times New Roman"/>
          <w:bCs/>
          <w:sz w:val="28"/>
          <w:szCs w:val="28"/>
          <w:lang w:eastAsia="pl-PL"/>
        </w:rPr>
        <w:t>(</w:t>
      </w:r>
      <w:r>
        <w:rPr>
          <w:rFonts w:ascii="Czcionka tekstu podstawowego" w:eastAsia="Times New Roman" w:hAnsi="Czcionka tekstu podstawowego" w:cs="Times New Roman"/>
          <w:bCs/>
          <w:sz w:val="28"/>
          <w:szCs w:val="28"/>
          <w:lang w:eastAsia="pl-PL"/>
        </w:rPr>
        <w:t>wg planu na 31</w:t>
      </w:r>
      <w:r w:rsidR="00A901B5" w:rsidRPr="00A901B5">
        <w:rPr>
          <w:rFonts w:ascii="Czcionka tekstu podstawowego" w:eastAsia="Times New Roman" w:hAnsi="Czcionka tekstu podstawowego" w:cs="Times New Roman"/>
          <w:bCs/>
          <w:sz w:val="28"/>
          <w:szCs w:val="28"/>
          <w:lang w:eastAsia="pl-PL"/>
        </w:rPr>
        <w:t>.09.2022)</w:t>
      </w:r>
    </w:p>
    <w:p w:rsidR="00D67D13" w:rsidRPr="00191684" w:rsidRDefault="00191684" w:rsidP="00191684">
      <w:pPr>
        <w:spacing w:after="0" w:line="240" w:lineRule="auto"/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 xml:space="preserve">Otrzymana dotacja </w:t>
      </w:r>
      <w:r w:rsidR="00D67D13"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 xml:space="preserve">z MEN </w:t>
      </w:r>
      <w:r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 xml:space="preserve">na </w:t>
      </w:r>
      <w:r w:rsidR="00054060"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>wydatki przedszkoln</w:t>
      </w:r>
      <w:r w:rsidR="005C1D0C"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>e w roku 202</w:t>
      </w:r>
      <w:r w:rsidR="007E1A2C"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>3</w:t>
      </w:r>
      <w:r>
        <w:rPr>
          <w:rFonts w:ascii="Czcionka tekstu podstawowego" w:eastAsia="Times New Roman" w:hAnsi="Czcionka tekstu podstawowego" w:cs="Times New Roman"/>
          <w:b/>
          <w:bCs/>
          <w:color w:val="000000"/>
          <w:sz w:val="28"/>
          <w:szCs w:val="28"/>
          <w:lang w:eastAsia="pl-PL"/>
        </w:rPr>
        <w:t>:</w:t>
      </w:r>
    </w:p>
    <w:p w:rsidR="00BA1A35" w:rsidRPr="00F45142" w:rsidRDefault="007E1A2C" w:rsidP="003255A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837 429,00</w:t>
      </w:r>
      <w:r w:rsidR="003255A8" w:rsidRPr="004C44A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zł</w:t>
      </w:r>
    </w:p>
    <w:p w:rsidR="008A7FD6" w:rsidRDefault="007B7A34" w:rsidP="00355C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7A34">
        <w:rPr>
          <w:rFonts w:ascii="Times New Roman" w:hAnsi="Times New Roman" w:cs="Times New Roman"/>
          <w:bCs/>
          <w:noProof/>
          <w:sz w:val="28"/>
          <w:szCs w:val="28"/>
          <w:lang w:eastAsia="pl-PL"/>
        </w:rPr>
        <w:drawing>
          <wp:inline distT="0" distB="0" distL="0" distR="0">
            <wp:extent cx="5562600" cy="2743200"/>
            <wp:effectExtent l="19050" t="0" r="19050" b="0"/>
            <wp:docPr id="1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5CCF" w:rsidRDefault="00355CCF" w:rsidP="007E1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869" w:rsidRPr="00355869" w:rsidRDefault="007E1127" w:rsidP="007E11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869">
        <w:rPr>
          <w:rFonts w:ascii="Times New Roman" w:hAnsi="Times New Roman" w:cs="Times New Roman"/>
          <w:b/>
          <w:bCs/>
          <w:sz w:val="28"/>
          <w:szCs w:val="28"/>
        </w:rPr>
        <w:t>Dochody z wpłat rodziców</w:t>
      </w:r>
      <w:r w:rsidR="00355869" w:rsidRPr="0035586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E1127" w:rsidRDefault="007E1127" w:rsidP="007E1127">
      <w:pPr>
        <w:jc w:val="both"/>
        <w:rPr>
          <w:rFonts w:ascii="Times New Roman" w:hAnsi="Times New Roman" w:cs="Times New Roman"/>
          <w:sz w:val="28"/>
          <w:szCs w:val="28"/>
        </w:rPr>
      </w:pPr>
      <w:r w:rsidRPr="007E1127">
        <w:rPr>
          <w:rFonts w:ascii="Times New Roman" w:hAnsi="Times New Roman" w:cs="Times New Roman"/>
          <w:sz w:val="28"/>
          <w:szCs w:val="28"/>
        </w:rPr>
        <w:t>Dochody z wpłat rodziców  za zajęcia świadczone poza 5-godzinną bezpłatną obowiązkową podstawą programową wyniosły:</w:t>
      </w:r>
    </w:p>
    <w:tbl>
      <w:tblPr>
        <w:tblW w:w="3643" w:type="dxa"/>
        <w:jc w:val="center"/>
        <w:tblCellMar>
          <w:left w:w="0" w:type="dxa"/>
          <w:right w:w="0" w:type="dxa"/>
        </w:tblCellMar>
        <w:tblLook w:val="04A0"/>
      </w:tblPr>
      <w:tblGrid>
        <w:gridCol w:w="2084"/>
        <w:gridCol w:w="1559"/>
      </w:tblGrid>
      <w:tr w:rsidR="008A7FD6" w:rsidRPr="007E1127" w:rsidTr="008A7FD6">
        <w:trPr>
          <w:trHeight w:val="584"/>
          <w:jc w:val="center"/>
        </w:trPr>
        <w:tc>
          <w:tcPr>
            <w:tcW w:w="20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7FD6" w:rsidRPr="00FD3E0B" w:rsidRDefault="008A7FD6" w:rsidP="007E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8A7FD6" w:rsidRPr="00FD3E0B" w:rsidRDefault="008A7FD6" w:rsidP="008A7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31.12.2022 r.</w:t>
            </w:r>
          </w:p>
        </w:tc>
      </w:tr>
      <w:tr w:rsidR="008A7FD6" w:rsidRPr="007E1127" w:rsidTr="008A7FD6">
        <w:trPr>
          <w:trHeight w:val="584"/>
          <w:jc w:val="center"/>
        </w:trPr>
        <w:tc>
          <w:tcPr>
            <w:tcW w:w="20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7FD6" w:rsidRPr="00FD3E0B" w:rsidRDefault="008A7FD6" w:rsidP="007E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ZS Kleszczewo</w:t>
            </w:r>
            <w:r w:rsidRPr="00FD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A7FD6" w:rsidRPr="00FD3E0B" w:rsidRDefault="008A7FD6" w:rsidP="008A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23.069,40 zł</w:t>
            </w:r>
          </w:p>
        </w:tc>
      </w:tr>
      <w:tr w:rsidR="008A7FD6" w:rsidRPr="007E1127" w:rsidTr="008A7FD6">
        <w:trPr>
          <w:trHeight w:val="584"/>
          <w:jc w:val="center"/>
        </w:trPr>
        <w:tc>
          <w:tcPr>
            <w:tcW w:w="2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7FD6" w:rsidRPr="00FD3E0B" w:rsidRDefault="008A7FD6" w:rsidP="007E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ZS Tulce</w:t>
            </w:r>
            <w:r w:rsidRPr="00FD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:rsidR="008A7FD6" w:rsidRPr="00FD3E0B" w:rsidRDefault="008A7FD6" w:rsidP="008A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53.765,00 zł</w:t>
            </w:r>
          </w:p>
        </w:tc>
      </w:tr>
      <w:tr w:rsidR="008A7FD6" w:rsidRPr="007E1127" w:rsidTr="008A7FD6">
        <w:trPr>
          <w:trHeight w:val="584"/>
          <w:jc w:val="center"/>
        </w:trPr>
        <w:tc>
          <w:tcPr>
            <w:tcW w:w="2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7FD6" w:rsidRPr="00FD3E0B" w:rsidRDefault="008A7FD6" w:rsidP="007E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  <w:r w:rsidRPr="00FD3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:rsidR="008A7FD6" w:rsidRPr="002577B2" w:rsidRDefault="008A7FD6" w:rsidP="008A7F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76.834,40 </w:t>
            </w:r>
            <w:r w:rsidRPr="002577B2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</w:tc>
      </w:tr>
    </w:tbl>
    <w:p w:rsidR="00F45142" w:rsidRDefault="00F45142" w:rsidP="007E1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CCF" w:rsidRDefault="00355CCF" w:rsidP="007E1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CCF" w:rsidRDefault="00355CCF" w:rsidP="007E1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345" w:rsidRDefault="00C32394" w:rsidP="007E112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2394">
        <w:rPr>
          <w:rFonts w:ascii="Times New Roman" w:hAnsi="Times New Roman" w:cs="Times New Roman"/>
          <w:sz w:val="28"/>
          <w:szCs w:val="28"/>
          <w:u w:val="single"/>
        </w:rPr>
        <w:lastRenderedPageBreak/>
        <w:t>Wydatki na dotację do przedszkoli prowadzonych przez podmiot inny niż gmina Kleszczewo</w:t>
      </w:r>
      <w:r w:rsidR="00456300">
        <w:rPr>
          <w:rFonts w:ascii="Times New Roman" w:hAnsi="Times New Roman" w:cs="Times New Roman"/>
          <w:sz w:val="28"/>
          <w:szCs w:val="28"/>
          <w:u w:val="single"/>
        </w:rPr>
        <w:t xml:space="preserve"> w roku szkolnym 2022/2023 (09.2022-08.2023</w:t>
      </w:r>
      <w:r w:rsidR="00F160B1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32394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06345" w:rsidTr="001A19A9">
        <w:tc>
          <w:tcPr>
            <w:tcW w:w="4606" w:type="dxa"/>
            <w:shd w:val="clear" w:color="auto" w:fill="E5DFEC" w:themeFill="accent4" w:themeFillTint="33"/>
          </w:tcPr>
          <w:p w:rsid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sz w:val="28"/>
                <w:szCs w:val="28"/>
              </w:rPr>
              <w:t xml:space="preserve">Niepubliczne  Przedszkole  </w:t>
            </w:r>
          </w:p>
          <w:p w:rsidR="00306345" w:rsidRP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b/>
                <w:sz w:val="28"/>
                <w:szCs w:val="28"/>
              </w:rPr>
              <w:t>„Bajkowa Kraina”</w:t>
            </w:r>
          </w:p>
        </w:tc>
        <w:tc>
          <w:tcPr>
            <w:tcW w:w="4606" w:type="dxa"/>
            <w:shd w:val="clear" w:color="auto" w:fill="E5DFEC" w:themeFill="accent4" w:themeFillTint="33"/>
          </w:tcPr>
          <w:p w:rsidR="006F6862" w:rsidRPr="00736F8D" w:rsidRDefault="006F6862" w:rsidP="006F68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1B40" w:rsidRPr="00FF1B40" w:rsidRDefault="00FF1B40" w:rsidP="00FF1B40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</w:pPr>
            <w:r w:rsidRPr="00FF1B40"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>1 179 186,68</w:t>
            </w:r>
            <w:r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 xml:space="preserve"> zł</w:t>
            </w:r>
          </w:p>
          <w:p w:rsidR="00306345" w:rsidRPr="00736F8D" w:rsidRDefault="00306345" w:rsidP="00FF1B4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345" w:rsidTr="001A19A9">
        <w:tc>
          <w:tcPr>
            <w:tcW w:w="4606" w:type="dxa"/>
            <w:shd w:val="clear" w:color="auto" w:fill="E5DFEC" w:themeFill="accent4" w:themeFillTint="33"/>
          </w:tcPr>
          <w:p w:rsid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sz w:val="28"/>
                <w:szCs w:val="28"/>
              </w:rPr>
              <w:t xml:space="preserve">Niepubliczne Przedszkole </w:t>
            </w:r>
          </w:p>
          <w:p w:rsidR="00306345" w:rsidRP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„Balbinka”     </w:t>
            </w:r>
          </w:p>
        </w:tc>
        <w:tc>
          <w:tcPr>
            <w:tcW w:w="4606" w:type="dxa"/>
            <w:shd w:val="clear" w:color="auto" w:fill="E5DFEC" w:themeFill="accent4" w:themeFillTint="33"/>
          </w:tcPr>
          <w:p w:rsidR="00306345" w:rsidRPr="00736F8D" w:rsidRDefault="00306345" w:rsidP="006F68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DD4" w:rsidRPr="00FF1B40" w:rsidRDefault="00FF1B40" w:rsidP="00FF1B40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</w:pPr>
            <w:r w:rsidRPr="00FF1B40"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>954 332,52</w:t>
            </w:r>
            <w:r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306345" w:rsidTr="001A19A9">
        <w:tc>
          <w:tcPr>
            <w:tcW w:w="4606" w:type="dxa"/>
            <w:shd w:val="clear" w:color="auto" w:fill="E5DFEC" w:themeFill="accent4" w:themeFillTint="33"/>
          </w:tcPr>
          <w:p w:rsid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sz w:val="28"/>
                <w:szCs w:val="28"/>
              </w:rPr>
              <w:t xml:space="preserve">Niepubliczne Przedszkole </w:t>
            </w:r>
          </w:p>
          <w:p w:rsidR="00306345" w:rsidRP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„Plastyś”       </w:t>
            </w:r>
          </w:p>
        </w:tc>
        <w:tc>
          <w:tcPr>
            <w:tcW w:w="4606" w:type="dxa"/>
            <w:shd w:val="clear" w:color="auto" w:fill="E5DFEC" w:themeFill="accent4" w:themeFillTint="33"/>
          </w:tcPr>
          <w:p w:rsidR="00306345" w:rsidRPr="00736F8D" w:rsidRDefault="00306345" w:rsidP="006F68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DD4" w:rsidRPr="00FF1B40" w:rsidRDefault="00FF1B40" w:rsidP="00FF1B40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</w:pPr>
            <w:r w:rsidRPr="00FF1B40"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>284 772,71</w:t>
            </w:r>
            <w:r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306345" w:rsidTr="001A19A9">
        <w:tc>
          <w:tcPr>
            <w:tcW w:w="4606" w:type="dxa"/>
            <w:shd w:val="clear" w:color="auto" w:fill="E5DFEC" w:themeFill="accent4" w:themeFillTint="33"/>
          </w:tcPr>
          <w:p w:rsidR="00306345" w:rsidRDefault="006E7784" w:rsidP="003063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Przedszkole w Ziminie</w:t>
            </w:r>
          </w:p>
          <w:p w:rsidR="00306345" w:rsidRP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b/>
                <w:sz w:val="28"/>
                <w:szCs w:val="28"/>
              </w:rPr>
              <w:t>w Ziminie</w:t>
            </w:r>
          </w:p>
        </w:tc>
        <w:tc>
          <w:tcPr>
            <w:tcW w:w="4606" w:type="dxa"/>
            <w:shd w:val="clear" w:color="auto" w:fill="E5DFEC" w:themeFill="accent4" w:themeFillTint="33"/>
          </w:tcPr>
          <w:p w:rsidR="00306345" w:rsidRPr="00736F8D" w:rsidRDefault="00306345" w:rsidP="006F68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DD4" w:rsidRPr="00FF1B40" w:rsidRDefault="00FF1B40" w:rsidP="00FF1B40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</w:pPr>
            <w:r w:rsidRPr="00FF1B40"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>468 649,30</w:t>
            </w:r>
            <w:r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306345" w:rsidTr="001A19A9">
        <w:tc>
          <w:tcPr>
            <w:tcW w:w="4606" w:type="dxa"/>
            <w:shd w:val="clear" w:color="auto" w:fill="E5DFEC" w:themeFill="accent4" w:themeFillTint="33"/>
          </w:tcPr>
          <w:p w:rsid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sz w:val="28"/>
                <w:szCs w:val="28"/>
              </w:rPr>
              <w:t xml:space="preserve">Przedszkole Publiczne </w:t>
            </w:r>
          </w:p>
          <w:p w:rsidR="00306345" w:rsidRPr="00306345" w:rsidRDefault="00306345" w:rsidP="003063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45">
              <w:rPr>
                <w:rFonts w:ascii="Times New Roman" w:hAnsi="Times New Roman" w:cs="Times New Roman"/>
                <w:b/>
                <w:sz w:val="28"/>
                <w:szCs w:val="28"/>
              </w:rPr>
              <w:t>„Wesoły Gawroszek”</w:t>
            </w:r>
          </w:p>
        </w:tc>
        <w:tc>
          <w:tcPr>
            <w:tcW w:w="4606" w:type="dxa"/>
            <w:shd w:val="clear" w:color="auto" w:fill="E5DFEC" w:themeFill="accent4" w:themeFillTint="33"/>
          </w:tcPr>
          <w:p w:rsidR="00306345" w:rsidRPr="00736F8D" w:rsidRDefault="00306345" w:rsidP="006F686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0EBB" w:rsidRPr="00FF1B40" w:rsidRDefault="00FF1B40" w:rsidP="00FF1B40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</w:pPr>
            <w:r w:rsidRPr="00FF1B40"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>1 755 071,98</w:t>
            </w:r>
            <w:r>
              <w:rPr>
                <w:rFonts w:ascii="Czcionka tekstu podstawowego" w:hAnsi="Czcionka tekstu podstawowego"/>
                <w:bCs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306345" w:rsidTr="00B40EBB">
        <w:tc>
          <w:tcPr>
            <w:tcW w:w="4606" w:type="dxa"/>
            <w:shd w:val="clear" w:color="auto" w:fill="B2A1C7" w:themeFill="accent4" w:themeFillTint="99"/>
          </w:tcPr>
          <w:p w:rsidR="00B40EBB" w:rsidRPr="00B40EBB" w:rsidRDefault="00B40EBB" w:rsidP="00306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6345" w:rsidRDefault="00306345" w:rsidP="00306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EBB">
              <w:rPr>
                <w:rFonts w:ascii="Times New Roman" w:hAnsi="Times New Roman" w:cs="Times New Roman"/>
                <w:b/>
                <w:sz w:val="28"/>
                <w:szCs w:val="28"/>
              </w:rPr>
              <w:t>RAZEM:</w:t>
            </w:r>
          </w:p>
          <w:p w:rsidR="00B40EBB" w:rsidRPr="00B40EBB" w:rsidRDefault="00B40EBB" w:rsidP="003063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B2A1C7" w:themeFill="accent4" w:themeFillTint="99"/>
          </w:tcPr>
          <w:p w:rsidR="00B40EBB" w:rsidRPr="00B40EBB" w:rsidRDefault="00B40EBB" w:rsidP="006F68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6345" w:rsidRPr="00FF1B40" w:rsidRDefault="00FF1B40" w:rsidP="00FF1B40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28"/>
                <w:szCs w:val="28"/>
              </w:rPr>
            </w:pPr>
            <w:r w:rsidRPr="00FF1B40">
              <w:rPr>
                <w:rFonts w:ascii="Czcionka tekstu podstawowego" w:hAnsi="Czcionka tekstu podstawowego"/>
                <w:b/>
                <w:color w:val="000000"/>
                <w:sz w:val="28"/>
                <w:szCs w:val="28"/>
              </w:rPr>
              <w:t>4 642 013,19</w:t>
            </w:r>
          </w:p>
        </w:tc>
      </w:tr>
    </w:tbl>
    <w:p w:rsidR="0046490E" w:rsidRDefault="0046490E" w:rsidP="007E1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731" w:rsidRPr="00456300" w:rsidRDefault="00FC068C" w:rsidP="00505E7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00">
        <w:rPr>
          <w:rFonts w:ascii="Times New Roman" w:hAnsi="Times New Roman" w:cs="Times New Roman"/>
          <w:b/>
          <w:sz w:val="28"/>
          <w:szCs w:val="28"/>
        </w:rPr>
        <w:t>SZKOŁY</w:t>
      </w:r>
    </w:p>
    <w:p w:rsidR="00CC12F4" w:rsidRPr="00697123" w:rsidRDefault="00697123" w:rsidP="00CC12F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7123">
        <w:rPr>
          <w:rFonts w:ascii="Times New Roman" w:hAnsi="Times New Roman" w:cs="Times New Roman"/>
          <w:sz w:val="28"/>
          <w:szCs w:val="28"/>
          <w:u w:val="single"/>
        </w:rPr>
        <w:t xml:space="preserve">Wydatki </w:t>
      </w:r>
      <w:r w:rsidR="00855298">
        <w:rPr>
          <w:rFonts w:ascii="Times New Roman" w:hAnsi="Times New Roman" w:cs="Times New Roman"/>
          <w:sz w:val="28"/>
          <w:szCs w:val="28"/>
          <w:u w:val="single"/>
        </w:rPr>
        <w:t>na</w:t>
      </w:r>
      <w:r w:rsidR="00932BE9">
        <w:rPr>
          <w:rFonts w:ascii="Times New Roman" w:hAnsi="Times New Roman" w:cs="Times New Roman"/>
          <w:sz w:val="28"/>
          <w:szCs w:val="28"/>
          <w:u w:val="single"/>
        </w:rPr>
        <w:t xml:space="preserve"> dotację na</w:t>
      </w:r>
      <w:r w:rsidR="00855298">
        <w:rPr>
          <w:rFonts w:ascii="Times New Roman" w:hAnsi="Times New Roman" w:cs="Times New Roman"/>
          <w:sz w:val="28"/>
          <w:szCs w:val="28"/>
          <w:u w:val="single"/>
        </w:rPr>
        <w:t xml:space="preserve"> szkoły</w:t>
      </w:r>
      <w:r w:rsidRPr="00697123">
        <w:rPr>
          <w:rFonts w:ascii="Times New Roman" w:hAnsi="Times New Roman" w:cs="Times New Roman"/>
          <w:sz w:val="28"/>
          <w:szCs w:val="28"/>
          <w:u w:val="single"/>
        </w:rPr>
        <w:t xml:space="preserve"> prowadzon</w:t>
      </w:r>
      <w:r w:rsidR="00855298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CC12F4" w:rsidRPr="00697123">
        <w:rPr>
          <w:rFonts w:ascii="Times New Roman" w:hAnsi="Times New Roman" w:cs="Times New Roman"/>
          <w:sz w:val="28"/>
          <w:szCs w:val="28"/>
          <w:u w:val="single"/>
        </w:rPr>
        <w:t xml:space="preserve"> przez organ inny niż gmina Kleszczewo</w:t>
      </w:r>
      <w:r w:rsidR="00456300">
        <w:rPr>
          <w:rFonts w:ascii="Times New Roman" w:hAnsi="Times New Roman" w:cs="Times New Roman"/>
          <w:sz w:val="28"/>
          <w:szCs w:val="28"/>
          <w:u w:val="single"/>
        </w:rPr>
        <w:t xml:space="preserve"> w roku szkolnym 2022/2023 (09.2022-08.2023</w:t>
      </w:r>
      <w:r w:rsidR="00C1243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C12436" w:rsidRPr="00C32394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Tabela-Siatka"/>
        <w:tblW w:w="0" w:type="auto"/>
        <w:tblLook w:val="04A0"/>
      </w:tblPr>
      <w:tblGrid>
        <w:gridCol w:w="5637"/>
        <w:gridCol w:w="3575"/>
      </w:tblGrid>
      <w:tr w:rsidR="00855298" w:rsidTr="00241924">
        <w:tc>
          <w:tcPr>
            <w:tcW w:w="5637" w:type="dxa"/>
            <w:shd w:val="clear" w:color="auto" w:fill="DAEEF3" w:themeFill="accent5" w:themeFillTint="33"/>
          </w:tcPr>
          <w:p w:rsidR="00855298" w:rsidRPr="00855298" w:rsidRDefault="00855298" w:rsidP="00CC1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98">
              <w:rPr>
                <w:rFonts w:ascii="Times New Roman" w:hAnsi="Times New Roman" w:cs="Times New Roman"/>
                <w:sz w:val="28"/>
                <w:szCs w:val="28"/>
              </w:rPr>
              <w:t>Wydatki na dotację do Szkoły Podstawowej BONUM FUTURUM</w:t>
            </w:r>
            <w:r w:rsidR="00097F56">
              <w:rPr>
                <w:rFonts w:ascii="Times New Roman" w:hAnsi="Times New Roman" w:cs="Times New Roman"/>
                <w:sz w:val="28"/>
                <w:szCs w:val="28"/>
              </w:rPr>
              <w:t xml:space="preserve"> w roku szkolnym 2022/2023</w:t>
            </w:r>
          </w:p>
          <w:p w:rsidR="00855298" w:rsidRPr="00855298" w:rsidRDefault="00855298" w:rsidP="00CC1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DAEEF3" w:themeFill="accent5" w:themeFillTint="33"/>
          </w:tcPr>
          <w:p w:rsidR="00097F56" w:rsidRDefault="00097F56" w:rsidP="00097F5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  <w:p w:rsidR="00097F56" w:rsidRPr="00097F56" w:rsidRDefault="00097F56" w:rsidP="00097F5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8"/>
                <w:szCs w:val="28"/>
              </w:rPr>
            </w:pPr>
            <w:r w:rsidRPr="00097F56">
              <w:rPr>
                <w:rFonts w:ascii="Czcionka tekstu podstawowego" w:hAnsi="Czcionka tekstu podstawowego"/>
                <w:b/>
                <w:bCs/>
                <w:color w:val="000000"/>
                <w:sz w:val="28"/>
                <w:szCs w:val="28"/>
              </w:rPr>
              <w:t>2 435 621,48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8"/>
                <w:szCs w:val="28"/>
              </w:rPr>
              <w:t xml:space="preserve"> zł</w:t>
            </w:r>
          </w:p>
          <w:p w:rsidR="00855298" w:rsidRDefault="00855298" w:rsidP="00097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298" w:rsidTr="00241924">
        <w:tc>
          <w:tcPr>
            <w:tcW w:w="5637" w:type="dxa"/>
            <w:shd w:val="clear" w:color="auto" w:fill="DAEEF3" w:themeFill="accent5" w:themeFillTint="33"/>
          </w:tcPr>
          <w:p w:rsidR="00855298" w:rsidRPr="00855298" w:rsidRDefault="00855298" w:rsidP="00CC1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98">
              <w:rPr>
                <w:rFonts w:ascii="Times New Roman" w:hAnsi="Times New Roman" w:cs="Times New Roman"/>
                <w:sz w:val="28"/>
                <w:szCs w:val="28"/>
              </w:rPr>
              <w:t xml:space="preserve">Wydatki na dotację do Szkoły Podstawowej w Ziminie </w:t>
            </w:r>
            <w:r w:rsidR="00DB4CAC">
              <w:rPr>
                <w:rFonts w:ascii="Times New Roman" w:hAnsi="Times New Roman" w:cs="Times New Roman"/>
                <w:sz w:val="28"/>
                <w:szCs w:val="28"/>
              </w:rPr>
              <w:t>w roku szkol</w:t>
            </w:r>
            <w:r w:rsidR="00097F56">
              <w:rPr>
                <w:rFonts w:ascii="Times New Roman" w:hAnsi="Times New Roman" w:cs="Times New Roman"/>
                <w:sz w:val="28"/>
                <w:szCs w:val="28"/>
              </w:rPr>
              <w:t>nym 2022/2023</w:t>
            </w:r>
          </w:p>
          <w:p w:rsidR="00855298" w:rsidRPr="00855298" w:rsidRDefault="00855298" w:rsidP="00CC1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shd w:val="clear" w:color="auto" w:fill="DAEEF3" w:themeFill="accent5" w:themeFillTint="33"/>
          </w:tcPr>
          <w:p w:rsidR="00097F56" w:rsidRDefault="00097F56" w:rsidP="00097F5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</w:p>
          <w:p w:rsidR="00855298" w:rsidRPr="00097F56" w:rsidRDefault="00097F56" w:rsidP="00097F56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8"/>
                <w:szCs w:val="28"/>
              </w:rPr>
            </w:pPr>
            <w:r w:rsidRPr="00097F56">
              <w:rPr>
                <w:rFonts w:ascii="Czcionka tekstu podstawowego" w:hAnsi="Czcionka tekstu podstawowego"/>
                <w:b/>
                <w:bCs/>
                <w:color w:val="000000"/>
                <w:sz w:val="28"/>
                <w:szCs w:val="28"/>
              </w:rPr>
              <w:t>1 604 733,32</w:t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8"/>
                <w:szCs w:val="28"/>
              </w:rPr>
              <w:t xml:space="preserve"> zł</w:t>
            </w:r>
          </w:p>
        </w:tc>
      </w:tr>
      <w:tr w:rsidR="00855298" w:rsidTr="00241924">
        <w:tc>
          <w:tcPr>
            <w:tcW w:w="5637" w:type="dxa"/>
            <w:shd w:val="clear" w:color="auto" w:fill="95B3D7" w:themeFill="accent1" w:themeFillTint="99"/>
          </w:tcPr>
          <w:p w:rsidR="00855298" w:rsidRDefault="00855298" w:rsidP="00CC1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298" w:rsidRDefault="00855298" w:rsidP="008552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3575" w:type="dxa"/>
            <w:shd w:val="clear" w:color="auto" w:fill="95B3D7" w:themeFill="accent1" w:themeFillTint="99"/>
          </w:tcPr>
          <w:p w:rsidR="00855298" w:rsidRDefault="00855298" w:rsidP="00CC12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5158" w:rsidRPr="00415158" w:rsidRDefault="00415158" w:rsidP="00415158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28"/>
                <w:szCs w:val="28"/>
              </w:rPr>
            </w:pPr>
            <w:r w:rsidRPr="00415158">
              <w:rPr>
                <w:rFonts w:ascii="Czcionka tekstu podstawowego" w:hAnsi="Czcionka tekstu podstawowego"/>
                <w:b/>
                <w:color w:val="000000"/>
                <w:sz w:val="28"/>
                <w:szCs w:val="28"/>
              </w:rPr>
              <w:t>4 040 354,80</w:t>
            </w:r>
            <w:r>
              <w:rPr>
                <w:rFonts w:ascii="Czcionka tekstu podstawowego" w:hAnsi="Czcionka tekstu podstawowego"/>
                <w:b/>
                <w:color w:val="000000"/>
                <w:sz w:val="28"/>
                <w:szCs w:val="28"/>
              </w:rPr>
              <w:t xml:space="preserve"> zł</w:t>
            </w:r>
          </w:p>
          <w:p w:rsidR="00855298" w:rsidRDefault="00855298" w:rsidP="00415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1339" w:rsidRDefault="00771339" w:rsidP="00CC1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CCF" w:rsidRDefault="00355CCF" w:rsidP="00CC1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CCF" w:rsidRDefault="00355CCF" w:rsidP="00CC12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5C8" w:rsidRPr="00F846AF" w:rsidRDefault="001570D5" w:rsidP="00505E7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6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Zatrudnienie </w:t>
      </w:r>
      <w:r w:rsidR="00677052" w:rsidRPr="00F846AF">
        <w:rPr>
          <w:rFonts w:ascii="Times New Roman" w:hAnsi="Times New Roman" w:cs="Times New Roman"/>
          <w:b/>
          <w:sz w:val="28"/>
          <w:szCs w:val="28"/>
        </w:rPr>
        <w:t>w szkoła</w:t>
      </w:r>
      <w:r w:rsidR="00B475C8" w:rsidRPr="00F846AF">
        <w:rPr>
          <w:rFonts w:ascii="Times New Roman" w:hAnsi="Times New Roman" w:cs="Times New Roman"/>
          <w:b/>
          <w:sz w:val="28"/>
          <w:szCs w:val="28"/>
        </w:rPr>
        <w:t>ch</w:t>
      </w:r>
    </w:p>
    <w:p w:rsidR="001570D5" w:rsidRPr="00E83E99" w:rsidRDefault="00D85F78" w:rsidP="00E83E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E99">
        <w:rPr>
          <w:rFonts w:ascii="Times New Roman" w:hAnsi="Times New Roman" w:cs="Times New Roman"/>
          <w:b/>
          <w:sz w:val="28"/>
          <w:szCs w:val="28"/>
        </w:rPr>
        <w:t>Pracownicy obsługi</w:t>
      </w:r>
    </w:p>
    <w:p w:rsidR="00F846AF" w:rsidRPr="0046082B" w:rsidRDefault="000A30D9" w:rsidP="00F846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082B">
        <w:rPr>
          <w:rFonts w:ascii="Times New Roman" w:hAnsi="Times New Roman" w:cs="Times New Roman"/>
          <w:sz w:val="24"/>
          <w:szCs w:val="24"/>
        </w:rPr>
        <w:t xml:space="preserve">Według stanu na </w:t>
      </w:r>
      <w:r w:rsidRPr="00644224">
        <w:rPr>
          <w:rFonts w:ascii="Times New Roman" w:hAnsi="Times New Roman" w:cs="Times New Roman"/>
          <w:sz w:val="24"/>
          <w:szCs w:val="24"/>
        </w:rPr>
        <w:t>30.09.2022r.</w:t>
      </w:r>
      <w:r w:rsidRPr="0046082B">
        <w:rPr>
          <w:rFonts w:ascii="Times New Roman" w:hAnsi="Times New Roman" w:cs="Times New Roman"/>
          <w:sz w:val="24"/>
          <w:szCs w:val="24"/>
        </w:rPr>
        <w:t xml:space="preserve"> w  Zespołach Szkół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846AF">
        <w:rPr>
          <w:rFonts w:ascii="Times New Roman" w:hAnsi="Times New Roman" w:cs="Times New Roman"/>
          <w:sz w:val="24"/>
          <w:szCs w:val="24"/>
        </w:rPr>
        <w:t xml:space="preserve">atrudnionych było </w:t>
      </w:r>
      <w:r w:rsidR="00F846AF" w:rsidRPr="0046082B">
        <w:rPr>
          <w:rFonts w:ascii="Times New Roman" w:hAnsi="Times New Roman" w:cs="Times New Roman"/>
          <w:sz w:val="24"/>
          <w:szCs w:val="24"/>
        </w:rPr>
        <w:t>31 pracowników</w:t>
      </w:r>
      <w:r w:rsidR="00F846AF">
        <w:rPr>
          <w:rFonts w:ascii="Times New Roman" w:hAnsi="Times New Roman" w:cs="Times New Roman"/>
          <w:sz w:val="24"/>
          <w:szCs w:val="24"/>
        </w:rPr>
        <w:t xml:space="preserve"> obsługi </w:t>
      </w:r>
      <w:r w:rsidR="00F846AF" w:rsidRPr="0046082B">
        <w:rPr>
          <w:rFonts w:ascii="Times New Roman" w:hAnsi="Times New Roman" w:cs="Times New Roman"/>
          <w:sz w:val="24"/>
          <w:szCs w:val="24"/>
        </w:rPr>
        <w:t xml:space="preserve"> (w przeliczeniu na etaty  28,75)</w:t>
      </w:r>
      <w:r w:rsidR="00F846AF">
        <w:rPr>
          <w:rFonts w:ascii="Times New Roman" w:hAnsi="Times New Roman" w:cs="Times New Roman"/>
          <w:sz w:val="24"/>
          <w:szCs w:val="24"/>
        </w:rPr>
        <w:t>,</w:t>
      </w:r>
      <w:r w:rsidR="00F846AF" w:rsidRPr="0046082B">
        <w:rPr>
          <w:rFonts w:ascii="Times New Roman" w:hAnsi="Times New Roman" w:cs="Times New Roman"/>
          <w:sz w:val="24"/>
          <w:szCs w:val="24"/>
        </w:rPr>
        <w:t xml:space="preserve"> w tym:</w:t>
      </w:r>
    </w:p>
    <w:tbl>
      <w:tblPr>
        <w:tblStyle w:val="Tabela-Siatka2"/>
        <w:tblW w:w="9322" w:type="dxa"/>
        <w:tblLayout w:type="fixed"/>
        <w:tblLook w:val="04A0"/>
      </w:tblPr>
      <w:tblGrid>
        <w:gridCol w:w="4463"/>
        <w:gridCol w:w="2308"/>
        <w:gridCol w:w="2551"/>
      </w:tblGrid>
      <w:tr w:rsidR="00F846AF" w:rsidRPr="0046082B" w:rsidTr="0086430B">
        <w:tc>
          <w:tcPr>
            <w:tcW w:w="4463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Szkół w Kleszczewie </w:t>
            </w:r>
          </w:p>
        </w:tc>
        <w:tc>
          <w:tcPr>
            <w:tcW w:w="2308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pracowników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etatów</w:t>
            </w:r>
          </w:p>
        </w:tc>
      </w:tr>
      <w:tr w:rsidR="00F846AF" w:rsidRPr="0046082B" w:rsidTr="0086430B">
        <w:tc>
          <w:tcPr>
            <w:tcW w:w="4463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Pracownicy administracyjni</w:t>
            </w:r>
          </w:p>
        </w:tc>
        <w:tc>
          <w:tcPr>
            <w:tcW w:w="2308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846AF" w:rsidRPr="0046082B" w:rsidTr="0086430B">
        <w:tc>
          <w:tcPr>
            <w:tcW w:w="4463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Pracownicy obsługi</w:t>
            </w:r>
          </w:p>
        </w:tc>
        <w:tc>
          <w:tcPr>
            <w:tcW w:w="2308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F846AF" w:rsidRPr="0046082B" w:rsidTr="0086430B">
        <w:tc>
          <w:tcPr>
            <w:tcW w:w="4463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08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>13,50</w:t>
            </w:r>
          </w:p>
        </w:tc>
      </w:tr>
      <w:tr w:rsidR="00F846AF" w:rsidRPr="0046082B" w:rsidTr="0086430B">
        <w:tc>
          <w:tcPr>
            <w:tcW w:w="4463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Zespół Szkół w Tulcach </w:t>
            </w:r>
          </w:p>
        </w:tc>
        <w:tc>
          <w:tcPr>
            <w:tcW w:w="2308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AF" w:rsidRPr="0046082B" w:rsidTr="0086430B">
        <w:tc>
          <w:tcPr>
            <w:tcW w:w="4463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Pracownicy administracyjni</w:t>
            </w:r>
          </w:p>
        </w:tc>
        <w:tc>
          <w:tcPr>
            <w:tcW w:w="2308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F846AF" w:rsidRPr="0046082B" w:rsidTr="0086430B">
        <w:tc>
          <w:tcPr>
            <w:tcW w:w="4463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Pracownicy obsługi</w:t>
            </w:r>
          </w:p>
        </w:tc>
        <w:tc>
          <w:tcPr>
            <w:tcW w:w="2308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</w:tr>
      <w:tr w:rsidR="00F846AF" w:rsidRPr="0046082B" w:rsidTr="0086430B">
        <w:tc>
          <w:tcPr>
            <w:tcW w:w="4463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08" w:type="dxa"/>
            <w:shd w:val="clear" w:color="auto" w:fill="CCC0D9" w:themeFill="accent4" w:themeFillTint="66"/>
          </w:tcPr>
          <w:p w:rsidR="00F846AF" w:rsidRPr="0046082B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F846AF" w:rsidRPr="0046082B" w:rsidRDefault="00E270D2" w:rsidP="00864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846AF" w:rsidRPr="0046082B">
              <w:rPr>
                <w:rFonts w:ascii="Times New Roman" w:hAnsi="Times New Roman" w:cs="Times New Roman"/>
                <w:b/>
                <w:sz w:val="24"/>
                <w:szCs w:val="24"/>
              </w:rPr>
              <w:t>,25</w:t>
            </w:r>
          </w:p>
        </w:tc>
      </w:tr>
    </w:tbl>
    <w:p w:rsidR="00F846AF" w:rsidRDefault="00F846AF" w:rsidP="00E83E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846AF" w:rsidRDefault="00E83E99" w:rsidP="00E83E99">
      <w:pPr>
        <w:rPr>
          <w:rFonts w:ascii="Times New Roman" w:hAnsi="Times New Roman" w:cs="Times New Roman"/>
          <w:bCs/>
          <w:sz w:val="28"/>
          <w:szCs w:val="28"/>
        </w:rPr>
      </w:pPr>
      <w:r w:rsidRPr="00E83E99">
        <w:rPr>
          <w:rFonts w:ascii="Times New Roman" w:hAnsi="Times New Roman" w:cs="Times New Roman"/>
          <w:b/>
          <w:bCs/>
          <w:sz w:val="28"/>
          <w:szCs w:val="28"/>
        </w:rPr>
        <w:t>Nauczycie</w:t>
      </w:r>
      <w:r w:rsidR="000A30D9">
        <w:rPr>
          <w:rFonts w:ascii="Times New Roman" w:hAnsi="Times New Roman" w:cs="Times New Roman"/>
          <w:b/>
          <w:bCs/>
          <w:sz w:val="28"/>
          <w:szCs w:val="28"/>
        </w:rPr>
        <w:t>le według awansu zawodowego 2022/2023</w:t>
      </w:r>
      <w:r w:rsidRPr="00E83E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3E9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83E99" w:rsidRPr="00E83E99" w:rsidRDefault="00E83E99" w:rsidP="00E83E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99">
        <w:rPr>
          <w:rFonts w:ascii="Times New Roman" w:hAnsi="Times New Roman" w:cs="Times New Roman"/>
          <w:bCs/>
          <w:sz w:val="28"/>
          <w:szCs w:val="28"/>
        </w:rPr>
        <w:t>SZKOŁY SAMORZĄDOWE</w:t>
      </w:r>
    </w:p>
    <w:p w:rsidR="00B647E7" w:rsidRDefault="000A30D9" w:rsidP="00D85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szkolnym 2022/2023 przeprowadzono 8 postępowań egzaminacyjnych</w:t>
      </w:r>
      <w:r w:rsidR="00E83E99" w:rsidRPr="00E83E99">
        <w:rPr>
          <w:rFonts w:ascii="Times New Roman" w:hAnsi="Times New Roman" w:cs="Times New Roman"/>
          <w:sz w:val="28"/>
          <w:szCs w:val="28"/>
        </w:rPr>
        <w:t xml:space="preserve"> na stopień nauczyciela </w:t>
      </w:r>
      <w:r w:rsidR="00561A94">
        <w:rPr>
          <w:rFonts w:ascii="Times New Roman" w:hAnsi="Times New Roman" w:cs="Times New Roman"/>
          <w:sz w:val="28"/>
          <w:szCs w:val="28"/>
        </w:rPr>
        <w:t>mianowanego. Nauczyciel</w:t>
      </w:r>
      <w:r w:rsidR="00DC37B2">
        <w:rPr>
          <w:rFonts w:ascii="Times New Roman" w:hAnsi="Times New Roman" w:cs="Times New Roman"/>
          <w:sz w:val="28"/>
          <w:szCs w:val="28"/>
        </w:rPr>
        <w:t>e zdali</w:t>
      </w:r>
      <w:r w:rsidR="00E83E99" w:rsidRPr="00E83E99">
        <w:rPr>
          <w:rFonts w:ascii="Times New Roman" w:hAnsi="Times New Roman" w:cs="Times New Roman"/>
          <w:sz w:val="28"/>
          <w:szCs w:val="28"/>
        </w:rPr>
        <w:t xml:space="preserve"> egzamin przed komisją egzaminacyjną i uzyskali stopień nauczyciela mianowanego.</w:t>
      </w:r>
    </w:p>
    <w:p w:rsidR="000A30D9" w:rsidRDefault="000A30D9" w:rsidP="00D85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6AF" w:rsidRPr="000A30D9" w:rsidRDefault="00F846AF" w:rsidP="00F846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0D9">
        <w:rPr>
          <w:rFonts w:ascii="Times New Roman" w:hAnsi="Times New Roman" w:cs="Times New Roman"/>
          <w:sz w:val="28"/>
          <w:szCs w:val="28"/>
        </w:rPr>
        <w:t xml:space="preserve">Według stanu na 30.09.2022r. w  Zespołach Szkół zatrudniano125 nauczycieli </w:t>
      </w:r>
      <w:r w:rsidRPr="000A30D9">
        <w:rPr>
          <w:rFonts w:ascii="Times New Roman" w:hAnsi="Times New Roman" w:cs="Times New Roman"/>
          <w:sz w:val="28"/>
          <w:szCs w:val="28"/>
        </w:rPr>
        <w:br/>
        <w:t>(w przeliczeniu na etaty 119,21), w tym:</w:t>
      </w:r>
    </w:p>
    <w:p w:rsidR="00F846AF" w:rsidRPr="0046082B" w:rsidRDefault="00F846AF" w:rsidP="00F846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9322" w:type="dxa"/>
        <w:tblLayout w:type="fixed"/>
        <w:tblLook w:val="04A0"/>
      </w:tblPr>
      <w:tblGrid>
        <w:gridCol w:w="4463"/>
        <w:gridCol w:w="2308"/>
        <w:gridCol w:w="2551"/>
      </w:tblGrid>
      <w:tr w:rsidR="00F846AF" w:rsidRPr="000A30D9" w:rsidTr="0086430B">
        <w:tc>
          <w:tcPr>
            <w:tcW w:w="4463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Zespół Szkół w Kleszczewie </w:t>
            </w:r>
          </w:p>
        </w:tc>
        <w:tc>
          <w:tcPr>
            <w:tcW w:w="2308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Liczba</w:t>
            </w:r>
          </w:p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nauczycieli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Liczba</w:t>
            </w:r>
          </w:p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Etatów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Nauczyciele początkujący</w:t>
            </w:r>
          </w:p>
        </w:tc>
        <w:tc>
          <w:tcPr>
            <w:tcW w:w="2308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11,00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Nauczyciele mianowani</w:t>
            </w:r>
          </w:p>
        </w:tc>
        <w:tc>
          <w:tcPr>
            <w:tcW w:w="2308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13,76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Nauczyciele dyplomowani</w:t>
            </w:r>
          </w:p>
        </w:tc>
        <w:tc>
          <w:tcPr>
            <w:tcW w:w="2308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24,56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2308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>49,32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Zespół Szkół w Tulcach 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846AF" w:rsidRPr="000A30D9" w:rsidTr="0086430B">
        <w:tc>
          <w:tcPr>
            <w:tcW w:w="4463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Nauczyciele początkujący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24,44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Nauczyciele mianowani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22,50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Nauczyciele dyplomowani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sz w:val="28"/>
                <w:szCs w:val="28"/>
              </w:rPr>
              <w:t>22,95</w:t>
            </w:r>
          </w:p>
        </w:tc>
      </w:tr>
      <w:tr w:rsidR="00F846AF" w:rsidRPr="000A30D9" w:rsidTr="0086430B">
        <w:tc>
          <w:tcPr>
            <w:tcW w:w="4463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2308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F846AF" w:rsidRPr="000A30D9" w:rsidRDefault="00F846AF" w:rsidP="00864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0D9">
              <w:rPr>
                <w:rFonts w:ascii="Times New Roman" w:hAnsi="Times New Roman" w:cs="Times New Roman"/>
                <w:b/>
                <w:sz w:val="28"/>
                <w:szCs w:val="28"/>
              </w:rPr>
              <w:t>69,89</w:t>
            </w:r>
          </w:p>
        </w:tc>
      </w:tr>
    </w:tbl>
    <w:p w:rsidR="00F846AF" w:rsidRDefault="00F846AF" w:rsidP="00F846AF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CCF" w:rsidRDefault="00355CCF" w:rsidP="00F846AF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521" w:rsidRPr="00B91397" w:rsidRDefault="008206A5" w:rsidP="00505E7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397">
        <w:rPr>
          <w:rFonts w:ascii="Times New Roman" w:hAnsi="Times New Roman" w:cs="Times New Roman"/>
          <w:b/>
          <w:sz w:val="28"/>
          <w:szCs w:val="28"/>
        </w:rPr>
        <w:lastRenderedPageBreak/>
        <w:t>Ocena pracy dyrektora</w:t>
      </w:r>
    </w:p>
    <w:p w:rsidR="009264FD" w:rsidRDefault="002178B6" w:rsidP="008206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dyrektora (nauczyciela) podlega ocenie. </w:t>
      </w:r>
    </w:p>
    <w:p w:rsidR="005065BC" w:rsidRDefault="005065BC" w:rsidP="008206A5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5065BC">
        <w:rPr>
          <w:rStyle w:val="markedcontent"/>
          <w:rFonts w:ascii="Times New Roman" w:hAnsi="Times New Roman" w:cs="Times New Roman"/>
          <w:sz w:val="28"/>
          <w:szCs w:val="28"/>
        </w:rPr>
        <w:t xml:space="preserve">W związku ze zmianą zapisów art. 6a Ustawy Karta Nauczyciela od 1 stycznia 2017 r. oceny pracy dyrektora dokonuje organ sprawujący nadzór pedagogiczny, </w:t>
      </w:r>
      <w:r w:rsidR="009264FD" w:rsidRPr="009264FD">
        <w:rPr>
          <w:rFonts w:ascii="Times New Roman" w:hAnsi="Times New Roman" w:cs="Times New Roman"/>
          <w:sz w:val="28"/>
          <w:szCs w:val="28"/>
        </w:rPr>
        <w:t>w porozumieniu z organem prowadzącym szkołę</w:t>
      </w:r>
      <w:r w:rsidRPr="009264F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065BC" w:rsidRPr="005065BC" w:rsidRDefault="005065BC" w:rsidP="005065BC">
      <w:pPr>
        <w:rPr>
          <w:rFonts w:ascii="Times New Roman" w:hAnsi="Times New Roman" w:cs="Times New Roman"/>
          <w:sz w:val="28"/>
          <w:szCs w:val="28"/>
        </w:rPr>
      </w:pPr>
      <w:r w:rsidRPr="005065BC">
        <w:rPr>
          <w:rFonts w:ascii="Times New Roman" w:hAnsi="Times New Roman" w:cs="Times New Roman"/>
          <w:sz w:val="28"/>
          <w:szCs w:val="28"/>
        </w:rPr>
        <w:t xml:space="preserve">Ocena pracy dyrektora, tak samo jak każdego nauczyciela, ma charakter opisowy i jest zakończona stwierdzeniem ugólniającym: </w:t>
      </w:r>
      <w:r w:rsidRPr="005065BC">
        <w:rPr>
          <w:rFonts w:ascii="Times New Roman" w:hAnsi="Times New Roman" w:cs="Times New Roman"/>
        </w:rPr>
        <w:br/>
      </w:r>
      <w:r w:rsidRPr="005065BC">
        <w:rPr>
          <w:rFonts w:ascii="Times New Roman" w:hAnsi="Times New Roman" w:cs="Times New Roman"/>
          <w:sz w:val="28"/>
          <w:szCs w:val="28"/>
        </w:rPr>
        <w:sym w:font="Symbol" w:char="F02D"/>
      </w:r>
      <w:r w:rsidRPr="005065BC">
        <w:rPr>
          <w:rFonts w:ascii="Times New Roman" w:hAnsi="Times New Roman" w:cs="Times New Roman"/>
          <w:sz w:val="28"/>
          <w:szCs w:val="28"/>
        </w:rPr>
        <w:t xml:space="preserve"> ocena wyróżniająca; </w:t>
      </w:r>
      <w:r w:rsidRPr="005065BC">
        <w:rPr>
          <w:rFonts w:ascii="Times New Roman" w:hAnsi="Times New Roman" w:cs="Times New Roman"/>
        </w:rPr>
        <w:br/>
      </w:r>
      <w:r w:rsidRPr="005065BC">
        <w:rPr>
          <w:rFonts w:ascii="Times New Roman" w:hAnsi="Times New Roman" w:cs="Times New Roman"/>
          <w:sz w:val="28"/>
          <w:szCs w:val="28"/>
        </w:rPr>
        <w:sym w:font="Symbol" w:char="F02D"/>
      </w:r>
      <w:r w:rsidRPr="005065BC">
        <w:rPr>
          <w:rFonts w:ascii="Times New Roman" w:hAnsi="Times New Roman" w:cs="Times New Roman"/>
          <w:sz w:val="28"/>
          <w:szCs w:val="28"/>
        </w:rPr>
        <w:t xml:space="preserve"> ocena bardzo dobra; </w:t>
      </w:r>
      <w:r w:rsidRPr="005065BC">
        <w:rPr>
          <w:rFonts w:ascii="Times New Roman" w:hAnsi="Times New Roman" w:cs="Times New Roman"/>
        </w:rPr>
        <w:br/>
      </w:r>
      <w:r w:rsidRPr="005065BC">
        <w:rPr>
          <w:rFonts w:ascii="Times New Roman" w:hAnsi="Times New Roman" w:cs="Times New Roman"/>
          <w:sz w:val="28"/>
          <w:szCs w:val="28"/>
        </w:rPr>
        <w:sym w:font="Symbol" w:char="F02D"/>
      </w:r>
      <w:r w:rsidRPr="005065BC">
        <w:rPr>
          <w:rFonts w:ascii="Times New Roman" w:hAnsi="Times New Roman" w:cs="Times New Roman"/>
          <w:sz w:val="28"/>
          <w:szCs w:val="28"/>
        </w:rPr>
        <w:t xml:space="preserve"> ocena dobra; </w:t>
      </w:r>
      <w:r w:rsidRPr="005065BC">
        <w:rPr>
          <w:rFonts w:ascii="Times New Roman" w:hAnsi="Times New Roman" w:cs="Times New Roman"/>
        </w:rPr>
        <w:br/>
      </w:r>
      <w:r w:rsidRPr="005065BC">
        <w:rPr>
          <w:rFonts w:ascii="Times New Roman" w:hAnsi="Times New Roman" w:cs="Times New Roman"/>
          <w:sz w:val="28"/>
          <w:szCs w:val="28"/>
        </w:rPr>
        <w:sym w:font="Symbol" w:char="F02D"/>
      </w:r>
      <w:r w:rsidRPr="005065BC">
        <w:rPr>
          <w:rFonts w:ascii="Times New Roman" w:hAnsi="Times New Roman" w:cs="Times New Roman"/>
          <w:sz w:val="28"/>
          <w:szCs w:val="28"/>
        </w:rPr>
        <w:t xml:space="preserve"> ocena negatywna.</w:t>
      </w:r>
    </w:p>
    <w:p w:rsidR="00B91397" w:rsidRDefault="0046490E" w:rsidP="005065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szkolnym 2022</w:t>
      </w:r>
      <w:r w:rsidR="006936F1" w:rsidRPr="005065BC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 xml:space="preserve">3  </w:t>
      </w:r>
      <w:r w:rsidR="005065BC">
        <w:rPr>
          <w:rFonts w:ascii="Times New Roman" w:hAnsi="Times New Roman" w:cs="Times New Roman"/>
          <w:sz w:val="28"/>
          <w:szCs w:val="28"/>
        </w:rPr>
        <w:t>p</w:t>
      </w:r>
      <w:r w:rsidR="00B91397">
        <w:rPr>
          <w:rFonts w:ascii="Times New Roman" w:hAnsi="Times New Roman" w:cs="Times New Roman"/>
          <w:sz w:val="28"/>
          <w:szCs w:val="28"/>
        </w:rPr>
        <w:t xml:space="preserve">rzeprowadzono </w:t>
      </w:r>
      <w:r>
        <w:rPr>
          <w:rFonts w:ascii="Times New Roman" w:hAnsi="Times New Roman" w:cs="Times New Roman"/>
          <w:sz w:val="28"/>
          <w:szCs w:val="28"/>
        </w:rPr>
        <w:t>1 postępowanie oceniające</w:t>
      </w:r>
      <w:r w:rsidR="005065BC" w:rsidRPr="005065BC">
        <w:rPr>
          <w:rFonts w:ascii="Times New Roman" w:hAnsi="Times New Roman" w:cs="Times New Roman"/>
          <w:sz w:val="28"/>
          <w:szCs w:val="28"/>
        </w:rPr>
        <w:t xml:space="preserve"> pracę dyrektora placówki </w:t>
      </w:r>
      <w:r w:rsidR="0004298F">
        <w:rPr>
          <w:rFonts w:ascii="Times New Roman" w:hAnsi="Times New Roman" w:cs="Times New Roman"/>
          <w:sz w:val="28"/>
          <w:szCs w:val="28"/>
        </w:rPr>
        <w:t>o</w:t>
      </w:r>
      <w:r w:rsidR="00B91397">
        <w:rPr>
          <w:rFonts w:ascii="Times New Roman" w:hAnsi="Times New Roman" w:cs="Times New Roman"/>
          <w:sz w:val="28"/>
          <w:szCs w:val="28"/>
        </w:rPr>
        <w:t>światowej.</w:t>
      </w:r>
    </w:p>
    <w:p w:rsidR="0004298F" w:rsidRPr="006936F1" w:rsidRDefault="0004298F" w:rsidP="000429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6F1">
        <w:rPr>
          <w:rFonts w:ascii="Times New Roman" w:hAnsi="Times New Roman" w:cs="Times New Roman"/>
          <w:b/>
          <w:sz w:val="28"/>
          <w:szCs w:val="28"/>
        </w:rPr>
        <w:t>Dow</w:t>
      </w:r>
      <w:r w:rsidR="002743B1">
        <w:rPr>
          <w:rFonts w:ascii="Times New Roman" w:hAnsi="Times New Roman" w:cs="Times New Roman"/>
          <w:b/>
          <w:sz w:val="28"/>
          <w:szCs w:val="28"/>
        </w:rPr>
        <w:t>ozy uczniów w roku szkolnym 2022/2023</w:t>
      </w:r>
    </w:p>
    <w:p w:rsidR="0004298F" w:rsidRPr="009C4184" w:rsidRDefault="0004298F" w:rsidP="0004298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4184">
        <w:rPr>
          <w:rFonts w:ascii="Times New Roman" w:hAnsi="Times New Roman" w:cs="Times New Roman"/>
          <w:sz w:val="28"/>
          <w:szCs w:val="28"/>
        </w:rPr>
        <w:t>Przepisy warunkujące organizację bezpłatnego dowozu lub zwrotu kosztów dowozu do placówek oświatowych przez gminę określone zostały przez ustawę</w:t>
      </w:r>
      <w:r w:rsidRPr="009C4184">
        <w:rPr>
          <w:rStyle w:val="Uwydatnienie"/>
          <w:rFonts w:ascii="Times New Roman" w:hAnsi="Times New Roman" w:cs="Times New Roman"/>
          <w:sz w:val="28"/>
          <w:szCs w:val="28"/>
        </w:rPr>
        <w:t xml:space="preserve"> „Prawo oświatowe” z dnia 14 grudnia 2016 r.</w:t>
      </w:r>
      <w:r w:rsidRPr="009C418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9C4184">
        <w:rPr>
          <w:rFonts w:ascii="Times New Roman" w:hAnsi="Times New Roman" w:cs="Times New Roman"/>
          <w:sz w:val="28"/>
          <w:szCs w:val="28"/>
        </w:rPr>
        <w:br/>
      </w:r>
      <w:r w:rsidRPr="009C4184">
        <w:rPr>
          <w:rFonts w:ascii="Times New Roman" w:hAnsi="Times New Roman" w:cs="Times New Roman"/>
          <w:b/>
          <w:sz w:val="28"/>
          <w:szCs w:val="28"/>
        </w:rPr>
        <w:t>1. Artykuł 32 ust. 5 i 6</w:t>
      </w:r>
      <w:r w:rsidRPr="009C4184">
        <w:rPr>
          <w:rFonts w:ascii="Times New Roman" w:hAnsi="Times New Roman" w:cs="Times New Roman"/>
          <w:sz w:val="28"/>
          <w:szCs w:val="28"/>
        </w:rPr>
        <w:t xml:space="preserve"> opisuje dowóz dzieci przedszkolnych realizujących obowiązek przedszkolny, „jeżeli droga, o której mowa w ust. 3, przekracza 3 km, obowiązkiem gminy jest zapewnienie bezpłatnego transportu i opieki w czasie przewozu dziecka albo zwrot kosztów przejazdu dziecka i opiekuna środkami komunikacji publicznej, jeżeli dowożenie zapewniają rodzice”.</w:t>
      </w:r>
    </w:p>
    <w:p w:rsidR="0004298F" w:rsidRPr="009C4184" w:rsidRDefault="0004298F" w:rsidP="0004298F">
      <w:pPr>
        <w:jc w:val="both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  <w:r w:rsidRPr="009C4184">
        <w:rPr>
          <w:rFonts w:ascii="Times New Roman" w:hAnsi="Times New Roman" w:cs="Times New Roman"/>
          <w:b/>
          <w:sz w:val="28"/>
          <w:szCs w:val="28"/>
        </w:rPr>
        <w:t xml:space="preserve">Tutaj na  </w:t>
      </w:r>
      <w:r w:rsidRPr="009C4184">
        <w:rPr>
          <w:rStyle w:val="Pogrubienie"/>
          <w:rFonts w:ascii="Times New Roman" w:hAnsi="Times New Roman" w:cs="Times New Roman"/>
          <w:sz w:val="28"/>
          <w:szCs w:val="28"/>
        </w:rPr>
        <w:t>podstawie uchwały Rady Miasta Poznania nr XVI/177/VII/2015 z dnia 8 września 2015r. z późn. zmianami: „Przejazdy bezpłatne (ulga 100%) - dzieci do 30 września roku, w którym kończą 7. rok życia”.</w:t>
      </w:r>
    </w:p>
    <w:p w:rsidR="0004298F" w:rsidRPr="009C4184" w:rsidRDefault="0004298F" w:rsidP="000429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184">
        <w:rPr>
          <w:rStyle w:val="Pogrubienie"/>
          <w:rFonts w:ascii="Times New Roman" w:hAnsi="Times New Roman" w:cs="Times New Roman"/>
          <w:sz w:val="28"/>
          <w:szCs w:val="28"/>
        </w:rPr>
        <w:t xml:space="preserve">Na liniach gminnych zgodnie z </w:t>
      </w:r>
      <w:r w:rsidRPr="009C4184">
        <w:rPr>
          <w:rFonts w:ascii="Times New Roman" w:eastAsia="Times New Roman" w:hAnsi="Times New Roman" w:cs="Times New Roman"/>
          <w:sz w:val="28"/>
          <w:szCs w:val="28"/>
          <w:lang w:eastAsia="pl-PL"/>
        </w:rPr>
        <w:t>UCHWAŁA Nr XXXVI/276/2017 Rady Gminy Kleszczewo z dnia 29 listopada 2017r. „do korzystania z bezpłatnych przejazdów środkami komunikacji gminnej uprawnieni/uprawnione są: dzieci do dnia 30 września roku, w którym kończą7 rok życia”</w:t>
      </w:r>
    </w:p>
    <w:p w:rsidR="0004298F" w:rsidRPr="009C4184" w:rsidRDefault="0004298F" w:rsidP="0004298F">
      <w:pPr>
        <w:jc w:val="both"/>
        <w:rPr>
          <w:rFonts w:ascii="Times New Roman" w:hAnsi="Times New Roman" w:cs="Times New Roman"/>
          <w:sz w:val="28"/>
          <w:szCs w:val="28"/>
        </w:rPr>
      </w:pPr>
      <w:r w:rsidRPr="009C4184">
        <w:rPr>
          <w:rFonts w:ascii="Times New Roman" w:hAnsi="Times New Roman" w:cs="Times New Roman"/>
          <w:b/>
          <w:sz w:val="28"/>
          <w:szCs w:val="28"/>
        </w:rPr>
        <w:t>2. natomiast</w:t>
      </w:r>
      <w:r w:rsidRPr="009C4184">
        <w:rPr>
          <w:rFonts w:ascii="Times New Roman" w:hAnsi="Times New Roman" w:cs="Times New Roman"/>
          <w:sz w:val="28"/>
          <w:szCs w:val="28"/>
        </w:rPr>
        <w:t xml:space="preserve"> </w:t>
      </w:r>
      <w:r w:rsidRPr="009C4184">
        <w:rPr>
          <w:rFonts w:ascii="Times New Roman" w:hAnsi="Times New Roman" w:cs="Times New Roman"/>
          <w:b/>
          <w:sz w:val="28"/>
          <w:szCs w:val="28"/>
        </w:rPr>
        <w:t xml:space="preserve">artykuł 39 ust. 2, 3, 4 i 5 </w:t>
      </w:r>
      <w:r w:rsidRPr="009C4184">
        <w:rPr>
          <w:rFonts w:ascii="Times New Roman" w:hAnsi="Times New Roman" w:cs="Times New Roman"/>
          <w:sz w:val="28"/>
          <w:szCs w:val="28"/>
        </w:rPr>
        <w:t>dotyczy dowozu dzieci i młodzieży szkolnej.</w:t>
      </w:r>
    </w:p>
    <w:p w:rsidR="0004298F" w:rsidRPr="009C4184" w:rsidRDefault="0004298F" w:rsidP="000429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18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„Droga dziecka z domu do szkoły nie może przekraczać:</w:t>
      </w:r>
    </w:p>
    <w:p w:rsidR="0004298F" w:rsidRPr="009C4184" w:rsidRDefault="0004298F" w:rsidP="000429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184">
        <w:rPr>
          <w:rFonts w:ascii="Times New Roman" w:eastAsia="Times New Roman" w:hAnsi="Times New Roman" w:cs="Times New Roman"/>
          <w:sz w:val="28"/>
          <w:szCs w:val="28"/>
          <w:lang w:eastAsia="pl-PL"/>
        </w:rPr>
        <w:t>1) 3 km - w przypadku uczniów klas I-IV szkół podstawowych;</w:t>
      </w:r>
    </w:p>
    <w:p w:rsidR="0004298F" w:rsidRPr="009C4184" w:rsidRDefault="0004298F" w:rsidP="000429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184">
        <w:rPr>
          <w:rFonts w:ascii="Times New Roman" w:eastAsia="Times New Roman" w:hAnsi="Times New Roman" w:cs="Times New Roman"/>
          <w:sz w:val="28"/>
          <w:szCs w:val="28"/>
          <w:lang w:eastAsia="pl-PL"/>
        </w:rPr>
        <w:t>2) 4 km - w przypadku uczniów klas V-VIII szkół podstawowych”</w:t>
      </w:r>
    </w:p>
    <w:p w:rsidR="0004298F" w:rsidRDefault="0004298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  <w:r w:rsidRPr="009C4184">
        <w:rPr>
          <w:b w:val="0"/>
          <w:sz w:val="28"/>
          <w:szCs w:val="28"/>
        </w:rPr>
        <w:t>Gmina Kleszczewo na podstawie podjętej uchwały Nr XXXVI/277/2017 Rady Gminy Kleszczewo z dnia 29 listopada 2017r. w sprawie transportu publicznego dla dzieci uczęszczających do szkół podstawowych lub klas gimnazjalnych, zamieszkałych na terenie Gminy</w:t>
      </w:r>
      <w:r w:rsidRPr="009C4184">
        <w:t xml:space="preserve"> </w:t>
      </w:r>
      <w:r w:rsidRPr="009C4184">
        <w:rPr>
          <w:b w:val="0"/>
          <w:sz w:val="28"/>
          <w:szCs w:val="28"/>
        </w:rPr>
        <w:t>Kleszczewo</w:t>
      </w:r>
      <w:r>
        <w:rPr>
          <w:b w:val="0"/>
          <w:sz w:val="28"/>
          <w:szCs w:val="28"/>
        </w:rPr>
        <w:t xml:space="preserve">, doładowuje karty PEKA tzw. bilet szkolny uczniom szkół podstawowych zamieszkałych na terenie gm. Kleszczewo, których rodzice odprowadzają podatki od osób fizycznych na rzecz naszej Gminy. </w:t>
      </w: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355CCF" w:rsidRPr="00355CCF" w:rsidRDefault="00355CCF" w:rsidP="0004298F">
      <w:pPr>
        <w:pStyle w:val="Nagwek2"/>
        <w:spacing w:line="360" w:lineRule="auto"/>
        <w:jc w:val="both"/>
        <w:rPr>
          <w:b w:val="0"/>
          <w:sz w:val="28"/>
          <w:szCs w:val="28"/>
        </w:rPr>
      </w:pPr>
    </w:p>
    <w:p w:rsidR="0004298F" w:rsidRDefault="0004298F" w:rsidP="0004298F">
      <w:pPr>
        <w:rPr>
          <w:rFonts w:ascii="Times New Roman" w:hAnsi="Times New Roman" w:cs="Times New Roman"/>
          <w:b/>
          <w:sz w:val="28"/>
          <w:szCs w:val="28"/>
        </w:rPr>
      </w:pPr>
      <w:r w:rsidRPr="00A84505">
        <w:rPr>
          <w:rFonts w:ascii="Times New Roman" w:hAnsi="Times New Roman" w:cs="Times New Roman"/>
          <w:b/>
          <w:sz w:val="28"/>
          <w:szCs w:val="28"/>
        </w:rPr>
        <w:lastRenderedPageBreak/>
        <w:t>Dowóz dzieci do szkół specjalnych</w:t>
      </w:r>
    </w:p>
    <w:p w:rsidR="0004298F" w:rsidRPr="000D0808" w:rsidRDefault="0004298F" w:rsidP="0004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D080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Zgodnie z art. 32 ust. 6</w:t>
      </w:r>
      <w:r w:rsidRPr="000D08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D080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ustawy prawo oświatowe</w:t>
      </w:r>
      <w:r w:rsidRPr="000D0808"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  <w:lang w:eastAsia="pl-PL"/>
        </w:rPr>
        <w:t xml:space="preserve"> </w:t>
      </w:r>
      <w:r w:rsidRPr="000D08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bezpłatny transport i opieka w trakcie transportu przysługuje dzieciom i młodzieży 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niepełno</w:t>
      </w:r>
      <w:r w:rsidRPr="000D08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sprawnościami.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D08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D0808">
        <w:rPr>
          <w:rFonts w:ascii="Times New Roman" w:hAnsi="Times New Roman" w:cs="Times New Roman"/>
          <w:sz w:val="28"/>
          <w:szCs w:val="28"/>
        </w:rPr>
        <w:t>Dowóz dzieci niepełnosprawnych do szkół i placówek oświatowych możliwy jest formie:</w:t>
      </w:r>
    </w:p>
    <w:p w:rsidR="0004298F" w:rsidRDefault="0004298F" w:rsidP="000429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08">
        <w:rPr>
          <w:rStyle w:val="Pogrubienie"/>
          <w:rFonts w:ascii="Times New Roman" w:hAnsi="Times New Roman" w:cs="Times New Roman"/>
          <w:sz w:val="28"/>
          <w:szCs w:val="28"/>
        </w:rPr>
        <w:t>Dowozu zorganizowanego (zbiorowego)</w:t>
      </w:r>
      <w:r w:rsidRPr="000D0808">
        <w:rPr>
          <w:rFonts w:ascii="Times New Roman" w:hAnsi="Times New Roman" w:cs="Times New Roman"/>
          <w:sz w:val="28"/>
          <w:szCs w:val="28"/>
        </w:rPr>
        <w:t xml:space="preserve">. Usługa świadczona jest przez przewoźnika wybranego w drodze przetargu przeprowadzonego przez Wójta Gminy </w:t>
      </w:r>
      <w:r>
        <w:rPr>
          <w:rFonts w:ascii="Times New Roman" w:hAnsi="Times New Roman" w:cs="Times New Roman"/>
          <w:sz w:val="28"/>
          <w:szCs w:val="28"/>
        </w:rPr>
        <w:t>Kleszczewo</w:t>
      </w:r>
      <w:r w:rsidRPr="000D0808">
        <w:rPr>
          <w:rFonts w:ascii="Times New Roman" w:hAnsi="Times New Roman" w:cs="Times New Roman"/>
          <w:sz w:val="28"/>
          <w:szCs w:val="28"/>
        </w:rPr>
        <w:t>.</w:t>
      </w:r>
    </w:p>
    <w:p w:rsidR="0004298F" w:rsidRDefault="0004298F" w:rsidP="000429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08">
        <w:rPr>
          <w:rFonts w:ascii="Times New Roman" w:hAnsi="Times New Roman" w:cs="Times New Roman"/>
          <w:sz w:val="28"/>
          <w:szCs w:val="28"/>
        </w:rPr>
        <w:t xml:space="preserve">Gminy </w:t>
      </w:r>
      <w:r>
        <w:rPr>
          <w:rFonts w:ascii="Times New Roman" w:hAnsi="Times New Roman" w:cs="Times New Roman"/>
          <w:sz w:val="28"/>
          <w:szCs w:val="28"/>
        </w:rPr>
        <w:t>Kleszczewo</w:t>
      </w:r>
      <w:r w:rsidRPr="000D08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86" w:type="dxa"/>
        <w:jc w:val="center"/>
        <w:tblInd w:w="55" w:type="dxa"/>
        <w:tblCellMar>
          <w:left w:w="0" w:type="dxa"/>
          <w:right w:w="0" w:type="dxa"/>
        </w:tblCellMar>
        <w:tblLook w:val="04A0"/>
      </w:tblPr>
      <w:tblGrid>
        <w:gridCol w:w="5836"/>
        <w:gridCol w:w="1984"/>
        <w:gridCol w:w="1866"/>
      </w:tblGrid>
      <w:tr w:rsidR="0004298F" w:rsidTr="0086430B">
        <w:trPr>
          <w:trHeight w:val="958"/>
          <w:jc w:val="center"/>
        </w:trPr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298F" w:rsidRDefault="0004298F" w:rsidP="008643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Nazwa szkoły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298F" w:rsidRDefault="0004298F" w:rsidP="008643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Liczba uczniów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298F" w:rsidRDefault="0004298F" w:rsidP="008643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koszt w roku szkolnych 2022/2023</w:t>
            </w:r>
          </w:p>
        </w:tc>
      </w:tr>
      <w:tr w:rsidR="0004298F" w:rsidTr="0086430B">
        <w:trPr>
          <w:trHeight w:val="788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>Zespół Szkół Specjalnych nr 102 w Poznaniu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04298F" w:rsidTr="0086430B">
        <w:trPr>
          <w:trHeight w:val="788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>Przedszkole nr 73 Zielony Gaik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eastAsiaTheme="minorEastAsia"/>
              </w:rPr>
            </w:pPr>
          </w:p>
        </w:tc>
      </w:tr>
      <w:tr w:rsidR="0004298F" w:rsidTr="0086430B">
        <w:trPr>
          <w:trHeight w:val="788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>Zespół Szkół Specjalnych nr 101 w Poznaniu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323 618,93 zł</w:t>
            </w:r>
          </w:p>
        </w:tc>
      </w:tr>
      <w:tr w:rsidR="0004298F" w:rsidTr="0086430B">
        <w:trPr>
          <w:trHeight w:val="788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>Zespół Szkół Specjalnych nr 105 w Poznaniu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4298F" w:rsidTr="0086430B">
        <w:trPr>
          <w:trHeight w:val="804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>Z</w:t>
            </w:r>
            <w:r>
              <w:rPr>
                <w:rFonts w:ascii="Times New Roman" w:hAnsi="Times New Roman"/>
                <w:sz w:val="26"/>
                <w:szCs w:val="26"/>
              </w:rPr>
              <w:t>S Specjalnych nr 103 w Poznaniu</w:t>
            </w:r>
            <w:r w:rsidRPr="00887572">
              <w:rPr>
                <w:rFonts w:ascii="Times New Roman" w:hAnsi="Times New Roman"/>
                <w:sz w:val="26"/>
                <w:szCs w:val="26"/>
              </w:rPr>
              <w:t xml:space="preserve">, oddziały przy </w:t>
            </w:r>
            <w:r w:rsidRPr="00887572">
              <w:rPr>
                <w:rFonts w:ascii="Times New Roman" w:hAnsi="Times New Roman"/>
                <w:sz w:val="26"/>
                <w:szCs w:val="26"/>
              </w:rPr>
              <w:br/>
              <w:t>ul. Św. Floriana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04298F" w:rsidTr="0086430B">
        <w:trPr>
          <w:trHeight w:val="525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 xml:space="preserve">Ośrodek Szkolno-Wychowawczy dla Osób Dzieci Niesłyszących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04298F" w:rsidTr="0086430B">
        <w:trPr>
          <w:trHeight w:val="525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887572" w:rsidRDefault="0004298F" w:rsidP="008643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7572">
              <w:rPr>
                <w:rFonts w:ascii="Times New Roman" w:hAnsi="Times New Roman"/>
                <w:sz w:val="26"/>
                <w:szCs w:val="26"/>
              </w:rPr>
              <w:t>Szkoła Podstawowa nr 6 w Poznaniu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9D1E54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eastAsiaTheme="minorEastAsia"/>
              </w:rPr>
            </w:pPr>
          </w:p>
        </w:tc>
      </w:tr>
      <w:tr w:rsidR="0004298F" w:rsidTr="0086430B">
        <w:trPr>
          <w:trHeight w:val="525"/>
          <w:jc w:val="center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04298F" w:rsidRDefault="0004298F" w:rsidP="0086430B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4298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Razem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Pr="0004298F" w:rsidRDefault="0004298F" w:rsidP="0086430B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4298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eastAsiaTheme="minorEastAsia"/>
              </w:rPr>
            </w:pPr>
          </w:p>
        </w:tc>
      </w:tr>
    </w:tbl>
    <w:p w:rsidR="0004298F" w:rsidRDefault="0004298F" w:rsidP="0004298F">
      <w:p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743B1" w:rsidRDefault="002743B1" w:rsidP="0004298F">
      <w:p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743B1" w:rsidRDefault="002743B1" w:rsidP="0004298F">
      <w:p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743B1" w:rsidRPr="00EB5123" w:rsidRDefault="002743B1" w:rsidP="0004298F">
      <w:p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4298F" w:rsidRDefault="0004298F" w:rsidP="0004298F">
      <w:pPr>
        <w:jc w:val="both"/>
        <w:rPr>
          <w:rFonts w:ascii="Times New Roman" w:hAnsi="Times New Roman" w:cs="Times New Roman"/>
          <w:sz w:val="28"/>
          <w:szCs w:val="28"/>
        </w:rPr>
      </w:pPr>
      <w:r w:rsidRPr="000D0808">
        <w:rPr>
          <w:rStyle w:val="Pogrubienie"/>
          <w:rFonts w:ascii="Times New Roman" w:hAnsi="Times New Roman" w:cs="Times New Roman"/>
          <w:sz w:val="28"/>
          <w:szCs w:val="28"/>
        </w:rPr>
        <w:lastRenderedPageBreak/>
        <w:t>Dowóz indywidualny</w:t>
      </w:r>
      <w:r w:rsidRPr="000D0808">
        <w:rPr>
          <w:rFonts w:ascii="Times New Roman" w:hAnsi="Times New Roman" w:cs="Times New Roman"/>
          <w:sz w:val="28"/>
          <w:szCs w:val="28"/>
        </w:rPr>
        <w:t xml:space="preserve"> </w:t>
      </w:r>
      <w:r w:rsidRPr="000D0808">
        <w:rPr>
          <w:rStyle w:val="Pogrubienie"/>
          <w:rFonts w:ascii="Times New Roman" w:hAnsi="Times New Roman" w:cs="Times New Roman"/>
          <w:sz w:val="28"/>
          <w:szCs w:val="28"/>
        </w:rPr>
        <w:t xml:space="preserve">(własnym pojazdem rodzica). </w:t>
      </w:r>
      <w:r w:rsidRPr="000D0808">
        <w:rPr>
          <w:rFonts w:ascii="Times New Roman" w:hAnsi="Times New Roman" w:cs="Times New Roman"/>
          <w:sz w:val="28"/>
          <w:szCs w:val="28"/>
        </w:rPr>
        <w:t xml:space="preserve">Rodzice, którzy indywidualnie chcą dowozić swoje dziecko do placówki oświatowej otrzymują dofinansowanie w formie </w:t>
      </w:r>
      <w:r>
        <w:rPr>
          <w:rFonts w:ascii="Times New Roman" w:hAnsi="Times New Roman" w:cs="Times New Roman"/>
          <w:sz w:val="28"/>
          <w:szCs w:val="28"/>
        </w:rPr>
        <w:t xml:space="preserve">zwrotu poniesionych kosztów na przejazdy, na podstawie podpisanej umowy. </w:t>
      </w:r>
    </w:p>
    <w:tbl>
      <w:tblPr>
        <w:tblW w:w="9371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4835"/>
        <w:gridCol w:w="2693"/>
        <w:gridCol w:w="1843"/>
      </w:tblGrid>
      <w:tr w:rsidR="0004298F" w:rsidTr="0086430B">
        <w:trPr>
          <w:trHeight w:val="88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298F" w:rsidRDefault="0004298F" w:rsidP="0086430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 szkoły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298F" w:rsidRDefault="0004298F" w:rsidP="0086430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Liczba uczniów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298F" w:rsidRDefault="0004298F" w:rsidP="0086430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Koszt w roku szkolnym 2022/2023</w:t>
            </w: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Zespół Szkół Specjalnych nr 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2D69B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84AA8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58 575,78 zł</w:t>
            </w: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Niepubliczna Szkoła Podstawowa w Tulcach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CB686D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Publiczna Szkoła w Ziminie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CB686D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Przedszkole nr 130 Bajkowy Świat w P-niu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CB686D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Przedszkole Specjalne „Bartek” w Poznaniu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LO im.J. Borzęckiej w P-niu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CB686D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Default="00784AA8" w:rsidP="0086430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Szkoła Podstawowa nr 1 w Zalasewie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CB686D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84AA8" w:rsidTr="0086430B">
        <w:trPr>
          <w:trHeight w:val="56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04298F" w:rsidRDefault="00784AA8" w:rsidP="0086430B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F">
              <w:rPr>
                <w:rFonts w:ascii="Times New Roman" w:hAnsi="Times New Roman"/>
                <w:b/>
                <w:sz w:val="26"/>
                <w:szCs w:val="26"/>
              </w:rPr>
              <w:t>RAZEM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84AA8" w:rsidRPr="0004298F" w:rsidRDefault="00784AA8" w:rsidP="0086430B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F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4AA8" w:rsidRDefault="00784AA8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4298F" w:rsidRPr="00B16F80" w:rsidRDefault="0004298F" w:rsidP="0004298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4298F" w:rsidRPr="00B16F80" w:rsidRDefault="0004298F" w:rsidP="000429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B16F80">
        <w:rPr>
          <w:rFonts w:ascii="Times New Roman" w:hAnsi="Times New Roman" w:cs="Times New Roman"/>
          <w:b/>
          <w:sz w:val="28"/>
          <w:szCs w:val="28"/>
        </w:rPr>
        <w:t>Dokształcanie młodocianych pracowników</w:t>
      </w:r>
    </w:p>
    <w:p w:rsidR="0004298F" w:rsidRPr="00B16F80" w:rsidRDefault="0004298F" w:rsidP="0004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6F8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Pracodawcy,</w:t>
      </w:r>
      <w:r w:rsidRPr="00B16F8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B16F80">
        <w:rPr>
          <w:rFonts w:ascii="Times New Roman" w:eastAsia="Times New Roman" w:hAnsi="Times New Roman" w:cs="Times New Roman"/>
          <w:sz w:val="28"/>
          <w:szCs w:val="28"/>
          <w:lang w:eastAsia="pl-PL"/>
        </w:rPr>
        <w:t>którzy zawarli umowę o pracę z młodocianymi pracownikami w celu przygotowania zawodowego, po zakończeniu nauki zawodu lub przyuczeniu do wykonywania określonej pracy i zdaniu przez młodocianego egzaminu, mogą otrzymać pomoc w formie dofinansowania kosztów kształcenia młodocianych pracowników.</w:t>
      </w:r>
    </w:p>
    <w:p w:rsidR="0004298F" w:rsidRPr="00B16F80" w:rsidRDefault="0004298F" w:rsidP="0004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6F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>Źródło pochodzenia środków na dofinansowanie</w:t>
      </w:r>
    </w:p>
    <w:p w:rsidR="0004298F" w:rsidRPr="00B16F80" w:rsidRDefault="0004298F" w:rsidP="000429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16F8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Dofinansowanie kosztów kształcenia młodocianych pracowników jest finansowane ze środków Funduszu Pracy. </w:t>
      </w:r>
    </w:p>
    <w:tbl>
      <w:tblPr>
        <w:tblW w:w="9371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5574"/>
        <w:gridCol w:w="3797"/>
      </w:tblGrid>
      <w:tr w:rsidR="0004298F" w:rsidTr="0086430B">
        <w:trPr>
          <w:trHeight w:val="285"/>
        </w:trPr>
        <w:tc>
          <w:tcPr>
            <w:tcW w:w="9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Dofinansowanie kształcenia młodocianych w roku szkolnym 2022/2023</w:t>
            </w:r>
          </w:p>
        </w:tc>
      </w:tr>
      <w:tr w:rsidR="0004298F" w:rsidTr="0086430B">
        <w:trPr>
          <w:trHeight w:val="495"/>
        </w:trPr>
        <w:tc>
          <w:tcPr>
            <w:tcW w:w="5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złożono 12 wniosków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4298F" w:rsidRDefault="0004298F" w:rsidP="008643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106 189,02 zł</w:t>
            </w:r>
          </w:p>
        </w:tc>
      </w:tr>
    </w:tbl>
    <w:p w:rsidR="00784AA8" w:rsidRDefault="00784AA8" w:rsidP="0004298F"/>
    <w:p w:rsidR="006E56BA" w:rsidRPr="00616FD5" w:rsidRDefault="006E56BA" w:rsidP="000429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Wyprawka szkolna</w:t>
      </w:r>
    </w:p>
    <w:p w:rsidR="006F4F51" w:rsidRPr="001278D8" w:rsidRDefault="00616FD5" w:rsidP="0071413A">
      <w:pPr>
        <w:jc w:val="both"/>
        <w:rPr>
          <w:rFonts w:ascii="Times New Roman" w:hAnsi="Times New Roman" w:cs="Times New Roman"/>
          <w:sz w:val="28"/>
          <w:szCs w:val="28"/>
        </w:rPr>
      </w:pPr>
      <w:r w:rsidRPr="001278D8">
        <w:rPr>
          <w:rFonts w:ascii="Times New Roman" w:hAnsi="Times New Roman" w:cs="Times New Roman"/>
          <w:sz w:val="28"/>
          <w:szCs w:val="28"/>
        </w:rPr>
        <w:t>W ramach realizacji Rządowego Programu Pomocy Uczniom „Wypraw</w:t>
      </w:r>
      <w:r w:rsidR="004A44F7">
        <w:rPr>
          <w:rFonts w:ascii="Times New Roman" w:hAnsi="Times New Roman" w:cs="Times New Roman"/>
          <w:sz w:val="28"/>
          <w:szCs w:val="28"/>
        </w:rPr>
        <w:t>ka Szkolna” w roku szkolnym 2022/2023</w:t>
      </w:r>
      <w:r w:rsidRPr="001278D8">
        <w:rPr>
          <w:rFonts w:ascii="Times New Roman" w:hAnsi="Times New Roman" w:cs="Times New Roman"/>
          <w:sz w:val="28"/>
          <w:szCs w:val="28"/>
        </w:rPr>
        <w:t xml:space="preserve"> z dofinansowania podręczników nie skorzystał żaden uczeń. </w:t>
      </w:r>
    </w:p>
    <w:p w:rsidR="004A44F7" w:rsidRPr="001D34AD" w:rsidRDefault="00616FD5" w:rsidP="00616FD5">
      <w:pPr>
        <w:pStyle w:val="NormalnyWeb"/>
        <w:spacing w:line="276" w:lineRule="auto"/>
        <w:jc w:val="both"/>
        <w:rPr>
          <w:rFonts w:eastAsia="Times New Roman"/>
          <w:sz w:val="28"/>
          <w:szCs w:val="28"/>
        </w:rPr>
      </w:pPr>
      <w:r w:rsidRPr="001278D8">
        <w:rPr>
          <w:rFonts w:eastAsia="Times New Roman"/>
          <w:sz w:val="28"/>
          <w:szCs w:val="28"/>
        </w:rPr>
        <w:t xml:space="preserve">Pomocą objęci byli uczniowie </w:t>
      </w:r>
      <w:r w:rsidR="001278D8">
        <w:rPr>
          <w:rFonts w:eastAsia="Times New Roman"/>
          <w:sz w:val="28"/>
          <w:szCs w:val="28"/>
        </w:rPr>
        <w:t xml:space="preserve">szkół </w:t>
      </w:r>
      <w:r w:rsidR="0002100E">
        <w:rPr>
          <w:rFonts w:eastAsia="Times New Roman"/>
          <w:sz w:val="28"/>
          <w:szCs w:val="28"/>
        </w:rPr>
        <w:t>ponadpodstawowych.</w:t>
      </w:r>
    </w:p>
    <w:p w:rsidR="00365C6F" w:rsidRDefault="006E56BA" w:rsidP="0004298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E56B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Podręczniki szkolne</w:t>
      </w:r>
    </w:p>
    <w:p w:rsidR="00681B81" w:rsidRPr="006E56BA" w:rsidRDefault="00681B81" w:rsidP="00681B81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32E84" w:rsidRPr="00681B81" w:rsidRDefault="00B32E84" w:rsidP="00FA2478">
      <w:pPr>
        <w:jc w:val="both"/>
        <w:rPr>
          <w:rFonts w:ascii="Times New Roman" w:hAnsi="Times New Roman" w:cs="Times New Roman"/>
          <w:sz w:val="28"/>
          <w:szCs w:val="28"/>
        </w:rPr>
      </w:pPr>
      <w:r w:rsidRPr="00FA2478">
        <w:rPr>
          <w:rFonts w:ascii="Times New Roman" w:hAnsi="Times New Roman" w:cs="Times New Roman"/>
          <w:sz w:val="28"/>
          <w:szCs w:val="28"/>
        </w:rPr>
        <w:t xml:space="preserve">Uczniowie szkół podstawowych i gimnazjów </w:t>
      </w:r>
      <w:r w:rsidR="00FA2478">
        <w:rPr>
          <w:rFonts w:ascii="Times New Roman" w:hAnsi="Times New Roman" w:cs="Times New Roman"/>
          <w:sz w:val="28"/>
          <w:szCs w:val="28"/>
        </w:rPr>
        <w:t>mają prawo</w:t>
      </w:r>
      <w:r w:rsidRPr="00FA2478">
        <w:rPr>
          <w:rFonts w:ascii="Times New Roman" w:hAnsi="Times New Roman" w:cs="Times New Roman"/>
          <w:sz w:val="28"/>
          <w:szCs w:val="28"/>
        </w:rPr>
        <w:t xml:space="preserve"> do bezpłatnego dostępu do podręczników, materiałów edukacyjnych lub materiałów ćwiczeniowych, przeznaczonych do obowiązkowych zajęć edukacyjnych              z zakresu kształcenia ogólnego, określonego w ramowych planach nauczania </w:t>
      </w:r>
      <w:r w:rsidRPr="00681B81">
        <w:rPr>
          <w:rFonts w:ascii="Times New Roman" w:hAnsi="Times New Roman" w:cs="Times New Roman"/>
          <w:sz w:val="28"/>
          <w:szCs w:val="28"/>
        </w:rPr>
        <w:t>ustalonych dla tych szkół (nie: religia, etyka, drugi język, itp.).</w:t>
      </w:r>
    </w:p>
    <w:p w:rsidR="00511E8D" w:rsidRPr="00681B81" w:rsidRDefault="00174885" w:rsidP="0051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szkolnym 2022/2023</w:t>
      </w:r>
      <w:r w:rsidR="00FA2478" w:rsidRPr="00681B81">
        <w:rPr>
          <w:rFonts w:ascii="Times New Roman" w:hAnsi="Times New Roman" w:cs="Times New Roman"/>
          <w:sz w:val="28"/>
          <w:szCs w:val="28"/>
        </w:rPr>
        <w:t xml:space="preserve"> zapewniono uczniom wszystkich szkół z terenu gminy Kleszczewo podręczniki i ćwiczenia:</w:t>
      </w:r>
    </w:p>
    <w:p w:rsidR="00FA2478" w:rsidRPr="006575D3" w:rsidRDefault="00FA2478" w:rsidP="00511E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75D3">
        <w:rPr>
          <w:rFonts w:ascii="Times New Roman" w:hAnsi="Times New Roman" w:cs="Times New Roman"/>
          <w:sz w:val="28"/>
          <w:szCs w:val="28"/>
          <w:u w:val="single"/>
        </w:rPr>
        <w:t>- łączna do</w:t>
      </w:r>
      <w:r w:rsidR="000A6DBA">
        <w:rPr>
          <w:rFonts w:ascii="Times New Roman" w:hAnsi="Times New Roman" w:cs="Times New Roman"/>
          <w:sz w:val="28"/>
          <w:szCs w:val="28"/>
          <w:u w:val="single"/>
        </w:rPr>
        <w:t xml:space="preserve">tacja na podręczniki: </w:t>
      </w:r>
      <w:r w:rsidR="00174885">
        <w:rPr>
          <w:rFonts w:ascii="Times New Roman" w:hAnsi="Times New Roman" w:cs="Times New Roman"/>
          <w:sz w:val="28"/>
          <w:szCs w:val="28"/>
          <w:u w:val="single"/>
        </w:rPr>
        <w:t>65.405,12</w:t>
      </w:r>
      <w:r w:rsidRPr="006575D3">
        <w:rPr>
          <w:rFonts w:ascii="Times New Roman" w:hAnsi="Times New Roman" w:cs="Times New Roman"/>
          <w:sz w:val="28"/>
          <w:szCs w:val="28"/>
          <w:u w:val="single"/>
        </w:rPr>
        <w:t xml:space="preserve"> zł</w:t>
      </w:r>
    </w:p>
    <w:p w:rsidR="00681B81" w:rsidRDefault="00FA2478" w:rsidP="00511E8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75D3">
        <w:rPr>
          <w:rFonts w:ascii="Times New Roman" w:hAnsi="Times New Roman" w:cs="Times New Roman"/>
          <w:sz w:val="28"/>
          <w:szCs w:val="28"/>
          <w:u w:val="single"/>
        </w:rPr>
        <w:t>- łąc</w:t>
      </w:r>
      <w:r w:rsidR="000A6DBA">
        <w:rPr>
          <w:rFonts w:ascii="Times New Roman" w:hAnsi="Times New Roman" w:cs="Times New Roman"/>
          <w:sz w:val="28"/>
          <w:szCs w:val="28"/>
          <w:u w:val="single"/>
        </w:rPr>
        <w:t xml:space="preserve">zna dotacja ćwiczenia: </w:t>
      </w:r>
      <w:r w:rsidR="00174885">
        <w:rPr>
          <w:rFonts w:ascii="Times New Roman" w:hAnsi="Times New Roman" w:cs="Times New Roman"/>
          <w:sz w:val="28"/>
          <w:szCs w:val="28"/>
          <w:u w:val="single"/>
        </w:rPr>
        <w:t>45.984,14</w:t>
      </w:r>
      <w:r w:rsidRPr="006575D3">
        <w:rPr>
          <w:rFonts w:ascii="Times New Roman" w:hAnsi="Times New Roman" w:cs="Times New Roman"/>
          <w:sz w:val="28"/>
          <w:szCs w:val="28"/>
          <w:u w:val="single"/>
        </w:rPr>
        <w:t xml:space="preserve"> zł </w:t>
      </w:r>
    </w:p>
    <w:p w:rsidR="00D600A1" w:rsidRPr="000A6DBA" w:rsidRDefault="00B00A3F" w:rsidP="00511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Dotację w wysokości </w:t>
      </w:r>
      <w:r w:rsidR="00174885">
        <w:rPr>
          <w:rFonts w:ascii="Times New Roman" w:hAnsi="Times New Roman" w:cs="Times New Roman"/>
          <w:sz w:val="28"/>
          <w:szCs w:val="28"/>
        </w:rPr>
        <w:t>1.528,56</w:t>
      </w:r>
      <w:r w:rsidR="000A6DBA" w:rsidRPr="000A6DBA">
        <w:rPr>
          <w:rFonts w:ascii="Times New Roman" w:hAnsi="Times New Roman" w:cs="Times New Roman"/>
          <w:sz w:val="28"/>
          <w:szCs w:val="28"/>
        </w:rPr>
        <w:t xml:space="preserve"> zł </w:t>
      </w:r>
      <w:r w:rsidR="000A6DBA">
        <w:rPr>
          <w:rFonts w:ascii="Times New Roman" w:hAnsi="Times New Roman" w:cs="Times New Roman"/>
          <w:sz w:val="28"/>
          <w:szCs w:val="28"/>
        </w:rPr>
        <w:t>wykorzystano na zakup podręczników i materiałów ćwiczeniowych dla ucznia słabowidzącego.</w:t>
      </w:r>
    </w:p>
    <w:p w:rsidR="004F3EB9" w:rsidRPr="00681B81" w:rsidRDefault="00681B81" w:rsidP="000429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B81">
        <w:rPr>
          <w:rFonts w:ascii="Times New Roman" w:hAnsi="Times New Roman" w:cs="Times New Roman"/>
          <w:b/>
          <w:sz w:val="28"/>
          <w:szCs w:val="28"/>
        </w:rPr>
        <w:t xml:space="preserve"> Obowiązek szkolny</w:t>
      </w:r>
    </w:p>
    <w:p w:rsidR="00681B81" w:rsidRDefault="00681B81" w:rsidP="0068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w wieku od 6 do 18 lat podlegają jednemu z trzech rodzajów obowiązków: roczne przygotowanie przedszkolne, obowiązek szkolny lub obowiązek nauki.</w:t>
      </w:r>
    </w:p>
    <w:p w:rsidR="00681B81" w:rsidRDefault="00681B81" w:rsidP="0068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Obowiązek szkolny spełniany jest przez uczniów szkół podstawowych i gimnazjów. Jest on kontrolowany przez dyrektora odpowiednio szkoły podstawowej/gimnazjum w obwodzie, której uczeń mieszka. </w:t>
      </w:r>
    </w:p>
    <w:p w:rsidR="00681B81" w:rsidRDefault="009B02C5" w:rsidP="0068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Obowiązek nauki przez uczniów szkół ponadpodstawowych do ukończenia 18 roku życia</w:t>
      </w:r>
      <w:r w:rsidR="009F3709">
        <w:rPr>
          <w:rFonts w:ascii="Times New Roman" w:hAnsi="Times New Roman" w:cs="Times New Roman"/>
          <w:sz w:val="28"/>
          <w:szCs w:val="28"/>
        </w:rPr>
        <w:t xml:space="preserve"> i jest kontrolowany przez gminę.</w:t>
      </w:r>
    </w:p>
    <w:p w:rsidR="009B02C5" w:rsidRDefault="002A7B56" w:rsidP="0068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 wydano żadnych upomnień. </w:t>
      </w:r>
    </w:p>
    <w:p w:rsidR="00441F45" w:rsidRDefault="009F3709" w:rsidP="00681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Do Urzędu Gminy nie wpłynęły wnioski o wszczęcie egzekucji administracyjnej i nie wydano postanowień za nierealizowanie obowiązku nauki.</w:t>
      </w:r>
    </w:p>
    <w:p w:rsidR="009F3709" w:rsidRPr="009F3709" w:rsidRDefault="009F3709" w:rsidP="000429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709">
        <w:rPr>
          <w:rFonts w:ascii="Times New Roman" w:hAnsi="Times New Roman" w:cs="Times New Roman"/>
          <w:b/>
          <w:sz w:val="28"/>
          <w:szCs w:val="28"/>
        </w:rPr>
        <w:t xml:space="preserve"> Specjalne potrzeby edukacyjne</w:t>
      </w:r>
    </w:p>
    <w:p w:rsidR="009F3709" w:rsidRDefault="005C3EB6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Działania podejmowane przez szkoły ogólnodostępne nakierowane na kształcenie uczniów ze specjalnymi potrzebami edukacyjnymi to głównie:</w:t>
      </w:r>
    </w:p>
    <w:p w:rsidR="005C3EB6" w:rsidRDefault="005C3EB6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prowadzenie zajęć rewalidacyjnych</w:t>
      </w:r>
    </w:p>
    <w:p w:rsidR="005C3EB6" w:rsidRDefault="005C3EB6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prowadzenie zajęć specjalistycznych w tym korekcyjno-kompensacyjnych</w:t>
      </w:r>
    </w:p>
    <w:p w:rsidR="005C3EB6" w:rsidRDefault="005C3EB6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zatrudnienie nauczycieli wspomagających</w:t>
      </w:r>
    </w:p>
    <w:p w:rsidR="005C3EB6" w:rsidRDefault="005C3EB6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zatrudnienie pomocy nauczyciela </w:t>
      </w:r>
    </w:p>
    <w:p w:rsidR="005C3EB6" w:rsidRDefault="005C3EB6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zakup specjalistycznych pomocy dydaktycznych.</w:t>
      </w:r>
    </w:p>
    <w:p w:rsidR="005D13B9" w:rsidRDefault="00DE7B68" w:rsidP="009F37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2023</w:t>
      </w:r>
      <w:r w:rsidR="005C3EB6">
        <w:rPr>
          <w:rFonts w:ascii="Times New Roman" w:hAnsi="Times New Roman" w:cs="Times New Roman"/>
          <w:sz w:val="28"/>
          <w:szCs w:val="28"/>
        </w:rPr>
        <w:t xml:space="preserve"> w przedszkolach i szkołach prowadzonych przez gminę Kleszczewo </w:t>
      </w:r>
      <w:r w:rsidR="006F228B">
        <w:rPr>
          <w:rFonts w:ascii="Times New Roman" w:hAnsi="Times New Roman" w:cs="Times New Roman"/>
          <w:sz w:val="28"/>
          <w:szCs w:val="28"/>
        </w:rPr>
        <w:t>dzieci z niepełnosprawnościami</w:t>
      </w:r>
      <w:r w:rsidR="005C3EB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7920" w:type="dxa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0"/>
        <w:gridCol w:w="1990"/>
        <w:gridCol w:w="877"/>
        <w:gridCol w:w="2023"/>
        <w:gridCol w:w="2180"/>
      </w:tblGrid>
      <w:tr w:rsidR="00DE7B68" w:rsidRPr="00DE7B68" w:rsidTr="001F2687">
        <w:trPr>
          <w:trHeight w:val="300"/>
        </w:trPr>
        <w:tc>
          <w:tcPr>
            <w:tcW w:w="2840" w:type="dxa"/>
            <w:gridSpan w:val="2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Szkoła Podstawowa w Kleszczewie</w:t>
            </w:r>
          </w:p>
        </w:tc>
        <w:tc>
          <w:tcPr>
            <w:tcW w:w="2900" w:type="dxa"/>
            <w:gridSpan w:val="2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Szkoła Podstawowa w Tulcach</w:t>
            </w:r>
          </w:p>
        </w:tc>
        <w:tc>
          <w:tcPr>
            <w:tcW w:w="2180" w:type="dxa"/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E7B68" w:rsidRPr="00DE7B68" w:rsidTr="001F2687">
        <w:trPr>
          <w:trHeight w:val="300"/>
        </w:trPr>
        <w:tc>
          <w:tcPr>
            <w:tcW w:w="85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l. dzieci</w:t>
            </w:r>
          </w:p>
        </w:tc>
        <w:tc>
          <w:tcPr>
            <w:tcW w:w="199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Kwota na cały rok</w:t>
            </w:r>
          </w:p>
        </w:tc>
        <w:tc>
          <w:tcPr>
            <w:tcW w:w="877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l. dzieci</w:t>
            </w:r>
          </w:p>
        </w:tc>
        <w:tc>
          <w:tcPr>
            <w:tcW w:w="2023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Kwokana cały rok</w:t>
            </w:r>
          </w:p>
        </w:tc>
        <w:tc>
          <w:tcPr>
            <w:tcW w:w="2180" w:type="dxa"/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E7B68" w:rsidRPr="00DE7B68" w:rsidTr="001F2687">
        <w:trPr>
          <w:trHeight w:val="290"/>
        </w:trPr>
        <w:tc>
          <w:tcPr>
            <w:tcW w:w="85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10 060,13</w:t>
            </w:r>
          </w:p>
        </w:tc>
        <w:tc>
          <w:tcPr>
            <w:tcW w:w="877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023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20 120,26</w:t>
            </w:r>
          </w:p>
        </w:tc>
        <w:tc>
          <w:tcPr>
            <w:tcW w:w="2180" w:type="dxa"/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Ucz. niepełnospr   (P5)</w:t>
            </w:r>
          </w:p>
        </w:tc>
      </w:tr>
      <w:tr w:rsidR="00DE7B68" w:rsidRPr="00DE7B68" w:rsidTr="001F2687">
        <w:trPr>
          <w:trHeight w:val="290"/>
        </w:trPr>
        <w:tc>
          <w:tcPr>
            <w:tcW w:w="85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41 677,68</w:t>
            </w:r>
          </w:p>
        </w:tc>
        <w:tc>
          <w:tcPr>
            <w:tcW w:w="877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23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125 033,03</w:t>
            </w:r>
          </w:p>
        </w:tc>
        <w:tc>
          <w:tcPr>
            <w:tcW w:w="2180" w:type="dxa"/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Ucz. niepełnospr   (P6)</w:t>
            </w:r>
          </w:p>
        </w:tc>
      </w:tr>
      <w:tr w:rsidR="00DE7B68" w:rsidRPr="00DE7B68" w:rsidTr="001F2687">
        <w:trPr>
          <w:trHeight w:val="320"/>
        </w:trPr>
        <w:tc>
          <w:tcPr>
            <w:tcW w:w="85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9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22 283,99</w:t>
            </w:r>
          </w:p>
        </w:tc>
        <w:tc>
          <w:tcPr>
            <w:tcW w:w="877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23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25 868,90</w:t>
            </w:r>
          </w:p>
        </w:tc>
        <w:tc>
          <w:tcPr>
            <w:tcW w:w="2180" w:type="dxa"/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Ucz. niepełnospr   (P7)</w:t>
            </w:r>
          </w:p>
        </w:tc>
      </w:tr>
      <w:tr w:rsidR="00DE7B68" w:rsidRPr="00DE7B68" w:rsidTr="001F2687">
        <w:trPr>
          <w:trHeight w:val="240"/>
        </w:trPr>
        <w:tc>
          <w:tcPr>
            <w:tcW w:w="85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90" w:type="dxa"/>
            <w:shd w:val="clear" w:color="000000" w:fill="DBE5F1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136 530,33</w:t>
            </w:r>
          </w:p>
        </w:tc>
        <w:tc>
          <w:tcPr>
            <w:tcW w:w="877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023" w:type="dxa"/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409 590,98</w:t>
            </w:r>
          </w:p>
        </w:tc>
        <w:tc>
          <w:tcPr>
            <w:tcW w:w="2180" w:type="dxa"/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Ucz. niepełnosprawni(P8)</w:t>
            </w:r>
          </w:p>
        </w:tc>
      </w:tr>
      <w:tr w:rsidR="00DE7B68" w:rsidRPr="00DE7B68" w:rsidTr="001F2687">
        <w:trPr>
          <w:trHeight w:val="29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210 552,13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580 613,17</w:t>
            </w:r>
          </w:p>
        </w:tc>
        <w:tc>
          <w:tcPr>
            <w:tcW w:w="2180" w:type="dxa"/>
            <w:shd w:val="clear" w:color="auto" w:fill="auto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</w:tbl>
    <w:p w:rsidR="00F45142" w:rsidRDefault="00F45142" w:rsidP="00FC3F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68"/>
        <w:gridCol w:w="2032"/>
        <w:gridCol w:w="2180"/>
      </w:tblGrid>
      <w:tr w:rsidR="00DE7B68" w:rsidRPr="00DE7B68" w:rsidTr="00DE7B68">
        <w:trPr>
          <w:trHeight w:val="300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Przedszkole w Tulcach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E7B68" w:rsidRPr="00DE7B68" w:rsidTr="00DE7B68">
        <w:trPr>
          <w:trHeight w:val="30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l. dzieci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Kwota na cały rok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E7B68" w:rsidRPr="00DE7B68" w:rsidTr="00DE7B68">
        <w:trPr>
          <w:trHeight w:val="490"/>
        </w:trPr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20 838,84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DE7B68" w:rsidRPr="00DE7B68" w:rsidRDefault="00DE7B68" w:rsidP="00DE7B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DE7B6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dzieci niep. w przedszkolach gr. 2 (P78)</w:t>
            </w:r>
          </w:p>
        </w:tc>
      </w:tr>
    </w:tbl>
    <w:p w:rsidR="00FC3F48" w:rsidRDefault="00FC3F48" w:rsidP="009F3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BC4" w:rsidRDefault="00480347" w:rsidP="009F37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Łącznie Gmina na stosowanie specjalnych metod nauki otrzymała w szkołach i przedszkolach samorządowych: </w:t>
      </w:r>
      <w:r w:rsidR="00BF15DB">
        <w:rPr>
          <w:rFonts w:ascii="Times New Roman" w:hAnsi="Times New Roman" w:cs="Times New Roman"/>
          <w:b/>
          <w:sz w:val="28"/>
          <w:szCs w:val="28"/>
        </w:rPr>
        <w:t>815.589,00</w:t>
      </w:r>
      <w:r w:rsidRPr="00480347">
        <w:rPr>
          <w:rFonts w:ascii="Times New Roman" w:hAnsi="Times New Roman" w:cs="Times New Roman"/>
          <w:b/>
          <w:sz w:val="28"/>
          <w:szCs w:val="28"/>
        </w:rPr>
        <w:t xml:space="preserve"> zł</w:t>
      </w:r>
      <w:r w:rsidR="007F3DAD">
        <w:rPr>
          <w:rFonts w:ascii="Times New Roman" w:hAnsi="Times New Roman" w:cs="Times New Roman"/>
          <w:b/>
          <w:sz w:val="28"/>
          <w:szCs w:val="28"/>
        </w:rPr>
        <w:t>.</w:t>
      </w:r>
    </w:p>
    <w:p w:rsidR="002743B1" w:rsidRDefault="002743B1" w:rsidP="009F37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3B1" w:rsidRDefault="002743B1" w:rsidP="009F37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3B1" w:rsidRDefault="002743B1" w:rsidP="009F37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43B1" w:rsidRPr="00B90BC4" w:rsidRDefault="002743B1" w:rsidP="009F37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709" w:rsidRPr="00A4480B" w:rsidRDefault="005F7FF2" w:rsidP="000429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4480B" w:rsidRPr="00A4480B">
        <w:rPr>
          <w:rFonts w:ascii="Times New Roman" w:hAnsi="Times New Roman" w:cs="Times New Roman"/>
          <w:b/>
          <w:sz w:val="28"/>
          <w:szCs w:val="28"/>
        </w:rPr>
        <w:t>Pozyskiwanie środków zewnętrznych</w:t>
      </w:r>
    </w:p>
    <w:p w:rsidR="003B5A45" w:rsidRPr="00134403" w:rsidRDefault="00A4480B" w:rsidP="00134403">
      <w:pPr>
        <w:pStyle w:val="NormalnyWeb"/>
        <w:spacing w:line="276" w:lineRule="auto"/>
        <w:jc w:val="both"/>
        <w:rPr>
          <w:sz w:val="28"/>
          <w:szCs w:val="28"/>
        </w:rPr>
      </w:pPr>
      <w:r w:rsidRPr="00A4480B">
        <w:rPr>
          <w:sz w:val="28"/>
          <w:szCs w:val="28"/>
        </w:rPr>
        <w:t>Gminie Kleszczewo udało si</w:t>
      </w:r>
      <w:r w:rsidR="005F7FF2">
        <w:rPr>
          <w:sz w:val="28"/>
          <w:szCs w:val="28"/>
        </w:rPr>
        <w:t>ę skorzystać z kilku programów</w:t>
      </w:r>
      <w:r w:rsidRPr="00A4480B">
        <w:rPr>
          <w:sz w:val="28"/>
          <w:szCs w:val="28"/>
        </w:rPr>
        <w:t>, dzięki którym młodzi ludzie z naszych szkół mają pomoc w budzeniu w nich innowacyjności, przedsiębiorczości czy umiejętności pracy zespołowej. Staramy się, aby dofinansowanie dotyczyło zarówno dodatkowych zajęć, lekcji rozwijających zdolności uczniów, organizację kółek zainteresowań, warsztatów i laboratoriów, jak i sprzętu czy pomocy dydaktycznych oraz remontów budynków oświatowych.</w:t>
      </w:r>
    </w:p>
    <w:p w:rsidR="00370C81" w:rsidRDefault="00351BA0" w:rsidP="00505E72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51B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Zwiększenie subwencji oświatowej</w:t>
      </w:r>
      <w:r w:rsidR="001F268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Gmina Kleszczewo roku 2022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wystąpiła z wnioskiem o zwiększenie subwencji oświatowej z tytułu wzrostu zadań szkolnych i pozaszkolnych, polegających na wzroście liczby uczniów.</w:t>
      </w:r>
    </w:p>
    <w:p w:rsidR="003B097D" w:rsidRDefault="00351BA0" w:rsidP="00D934A0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Dzięki temu subwencja oświatowa została zwiększona o kwotę: </w:t>
      </w:r>
      <w:r w:rsidR="00D934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934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45.202,00</w:t>
      </w:r>
      <w:r w:rsidRPr="00351B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zł.</w:t>
      </w:r>
    </w:p>
    <w:p w:rsidR="00D934A0" w:rsidRPr="00D934A0" w:rsidRDefault="00D934A0" w:rsidP="00D934A0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B097D" w:rsidRDefault="003B097D" w:rsidP="00505E72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Gmina Kleszczewo otrzymała kwotę </w:t>
      </w:r>
      <w:r w:rsidR="00D934A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563.432,00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zł z Funduszu Pomocy na realizację dodatkowych zadań oświatowych związanych z przyjmowa</w:t>
      </w:r>
      <w:r w:rsidR="00192908">
        <w:rPr>
          <w:rFonts w:ascii="Times New Roman" w:eastAsia="Times New Roman" w:hAnsi="Times New Roman" w:cs="Times New Roman"/>
          <w:sz w:val="28"/>
          <w:szCs w:val="28"/>
          <w:lang w:eastAsia="pl-PL"/>
        </w:rPr>
        <w:t>niem uchodźców 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Ukrainy</w:t>
      </w:r>
      <w:r w:rsidR="001929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szkół i przedszkoli</w:t>
      </w:r>
      <w:r w:rsidR="00D934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otrzymane środki są przeznaczane na wynagrodzenia dla nauczycieli, zakup środków dydaktycznych i wyposażenie szkoły m.in. szafki, stoliki, krzesła, tablica multimedialna</w:t>
      </w:r>
      <w:r w:rsidR="0086430B">
        <w:rPr>
          <w:rFonts w:ascii="Times New Roman" w:eastAsia="Times New Roman" w:hAnsi="Times New Roman" w:cs="Times New Roman"/>
          <w:sz w:val="28"/>
          <w:szCs w:val="28"/>
          <w:lang w:eastAsia="pl-PL"/>
        </w:rPr>
        <w:t>, projektor</w:t>
      </w:r>
      <w:r w:rsidR="00D934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D934A0" w:rsidRDefault="00D934A0" w:rsidP="00D934A0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934A0" w:rsidRDefault="00D934A0" w:rsidP="00D934A0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A09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„Aktywna tablica”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Rządowy </w:t>
      </w:r>
      <w:r w:rsidR="00CA0958">
        <w:rPr>
          <w:rFonts w:ascii="Times New Roman" w:eastAsia="Times New Roman" w:hAnsi="Times New Roman" w:cs="Times New Roman"/>
          <w:sz w:val="28"/>
          <w:szCs w:val="28"/>
          <w:lang w:eastAsia="pl-PL"/>
        </w:rPr>
        <w:t>program rozwijania infrastruktury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</w:t>
      </w:r>
      <w:r w:rsidR="00CA0958">
        <w:rPr>
          <w:rFonts w:ascii="Times New Roman" w:eastAsia="Times New Roman" w:hAnsi="Times New Roman" w:cs="Times New Roman"/>
          <w:sz w:val="28"/>
          <w:szCs w:val="28"/>
          <w:lang w:eastAsia="pl-PL"/>
        </w:rPr>
        <w:t>kompetencji uczniów i nauczycieli w zakresie technologii informacyjno-komunikacyjnych.</w:t>
      </w:r>
    </w:p>
    <w:p w:rsidR="00CA0958" w:rsidRPr="00CA0958" w:rsidRDefault="00CA0958" w:rsidP="00CA0958">
      <w:pPr>
        <w:pStyle w:val="Akapitzli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A0958" w:rsidRDefault="00CA0958" w:rsidP="00CA0958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Otrzymana kwota wsparcia finansowego: </w:t>
      </w:r>
      <w:r w:rsidRPr="00CA09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35.000,00 zł</w:t>
      </w:r>
    </w:p>
    <w:p w:rsidR="00CA0958" w:rsidRDefault="00CA0958" w:rsidP="00CA0958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Finansowy wkład własny: </w:t>
      </w:r>
      <w:r w:rsidRPr="00CA09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8.750,00 zł</w:t>
      </w:r>
    </w:p>
    <w:p w:rsidR="00CA0958" w:rsidRDefault="00CA0958" w:rsidP="00CA0958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Koszt zakupu sprzętu i pomocy dydaktycznych: </w:t>
      </w:r>
      <w:r w:rsidRPr="00CA09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43.750,00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A09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zł</w:t>
      </w:r>
    </w:p>
    <w:p w:rsidR="00CA0958" w:rsidRDefault="00CA0958" w:rsidP="00CA0958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A0958" w:rsidRPr="00CA0958" w:rsidRDefault="00CA0958" w:rsidP="00CA0958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r</w:t>
      </w:r>
      <w:r w:rsidRPr="00CA095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amach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Programu zakupiono sprzęt informatyczny, programy dydaktyczne oraz narzę</w:t>
      </w:r>
      <w:r w:rsidR="002743B1">
        <w:rPr>
          <w:rFonts w:ascii="Times New Roman" w:eastAsia="Times New Roman" w:hAnsi="Times New Roman" w:cs="Times New Roman"/>
          <w:sz w:val="28"/>
          <w:szCs w:val="28"/>
          <w:lang w:eastAsia="pl-PL"/>
        </w:rPr>
        <w:t>dzia do terapii wykorzystywane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podczas zajęć z uczniami o specjalnych potrzebach edukacyjnych w Szkole Podstawowej w Tulcach. </w:t>
      </w:r>
    </w:p>
    <w:p w:rsidR="00351BA0" w:rsidRPr="00351BA0" w:rsidRDefault="00351BA0" w:rsidP="00351BA0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4480B" w:rsidRPr="00A4480B" w:rsidRDefault="00010F16" w:rsidP="00505E72">
      <w:pPr>
        <w:pStyle w:val="Akapitzlist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48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4480B" w:rsidRPr="00A4480B">
        <w:rPr>
          <w:rFonts w:ascii="Times New Roman" w:hAnsi="Times New Roman" w:cs="Times New Roman"/>
          <w:b/>
          <w:sz w:val="28"/>
          <w:szCs w:val="28"/>
        </w:rPr>
        <w:t>„Umiem pływać</w:t>
      </w:r>
      <w:r w:rsidR="00A4480B" w:rsidRPr="00A4480B">
        <w:rPr>
          <w:rFonts w:ascii="Times New Roman" w:hAnsi="Times New Roman" w:cs="Times New Roman"/>
          <w:sz w:val="28"/>
          <w:szCs w:val="28"/>
        </w:rPr>
        <w:t xml:space="preserve"> – Program powszechnej nauki pływania”. Celem Programu jest oswojenie dzieci klas I-III szkół podstawowych z wodą oraz nauka pływania. </w:t>
      </w:r>
    </w:p>
    <w:p w:rsidR="00A4480B" w:rsidRPr="00A4480B" w:rsidRDefault="00A4480B" w:rsidP="00A448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480B">
        <w:rPr>
          <w:rFonts w:ascii="Times New Roman" w:eastAsia="Times New Roman" w:hAnsi="Times New Roman" w:cs="Times New Roman"/>
          <w:sz w:val="28"/>
          <w:szCs w:val="28"/>
          <w:lang w:eastAsia="pl-PL"/>
        </w:rPr>
        <w:t>Projekt został dofinansowany ze środków:</w:t>
      </w:r>
    </w:p>
    <w:p w:rsidR="00A4480B" w:rsidRPr="00A4480B" w:rsidRDefault="00A4480B" w:rsidP="00505E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480B">
        <w:rPr>
          <w:rFonts w:ascii="Times New Roman" w:eastAsia="Times New Roman" w:hAnsi="Times New Roman" w:cs="Times New Roman"/>
          <w:sz w:val="28"/>
          <w:szCs w:val="28"/>
          <w:lang w:eastAsia="pl-PL"/>
        </w:rPr>
        <w:t>Ministerstwa Sportu i Turystyki,</w:t>
      </w:r>
    </w:p>
    <w:p w:rsidR="00A4480B" w:rsidRPr="00A4480B" w:rsidRDefault="00A4480B" w:rsidP="00505E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480B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Urzędu Marszałkowskiego w Poznaniu,</w:t>
      </w:r>
    </w:p>
    <w:p w:rsidR="00A4480B" w:rsidRPr="00A4480B" w:rsidRDefault="00A4480B" w:rsidP="00505E7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480B">
        <w:rPr>
          <w:rFonts w:ascii="Times New Roman" w:eastAsia="Times New Roman" w:hAnsi="Times New Roman" w:cs="Times New Roman"/>
          <w:sz w:val="28"/>
          <w:szCs w:val="28"/>
          <w:lang w:eastAsia="pl-PL"/>
        </w:rPr>
        <w:t>Gminy Kleszczewo</w:t>
      </w:r>
    </w:p>
    <w:p w:rsidR="00A4480B" w:rsidRPr="00A4480B" w:rsidRDefault="00103585" w:rsidP="00505E72">
      <w:pPr>
        <w:pStyle w:val="Akapitzlist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A44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80B" w:rsidRPr="00A4480B">
        <w:rPr>
          <w:rFonts w:ascii="Times New Roman" w:hAnsi="Times New Roman" w:cs="Times New Roman"/>
          <w:b/>
          <w:sz w:val="28"/>
          <w:szCs w:val="28"/>
        </w:rPr>
        <w:t xml:space="preserve">„Szkolny Klub Sportowy” </w:t>
      </w:r>
      <w:r w:rsidR="00A4480B" w:rsidRPr="00A4480B">
        <w:rPr>
          <w:rFonts w:ascii="Times New Roman" w:hAnsi="Times New Roman" w:cs="Times New Roman"/>
          <w:sz w:val="28"/>
          <w:szCs w:val="28"/>
        </w:rPr>
        <w:t xml:space="preserve">– projekt dofinansowany przez Ministerstwo Sportu i Turystyki </w:t>
      </w:r>
    </w:p>
    <w:p w:rsidR="00A4480B" w:rsidRDefault="00A4480B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A4480B">
        <w:rPr>
          <w:rFonts w:ascii="Times New Roman" w:hAnsi="Times New Roman" w:cs="Times New Roman"/>
          <w:sz w:val="28"/>
          <w:szCs w:val="28"/>
        </w:rPr>
        <w:t>Program ma na celu umożliwienie podejmowania dodatkowej aktywności fizycznej realizowanej w formie zajęć sportowych i rekreacyjnych pod opieką nauczyciela prowadzącego zajęcia wychowania fizycznego w danej szkole. SKS stanowi narzędzie stymulowania podejmowania aktywności fizycznej w szczególności wśród dzieci i młodzieży o mniejszej sprawności fizycznej, rzadziej podejmujących aktywność fizyczną w czasie wolnym, nieobjętych regularnymi formami aktywności fizycznej, np. treningami w klubie sportowym. Systematyczne pozalekcyjne zajęcia sportowe w ramach programu SKS są prowadzone w różnorodnych, nowoczesnych i atrakcyjnych formach.</w:t>
      </w: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2743B1" w:rsidRPr="00086DE4" w:rsidRDefault="002743B1" w:rsidP="00086DE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B32E84" w:rsidRPr="00B32E84" w:rsidRDefault="00B32E84" w:rsidP="000429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E84">
        <w:rPr>
          <w:rFonts w:ascii="Times New Roman" w:hAnsi="Times New Roman" w:cs="Times New Roman"/>
          <w:b/>
          <w:sz w:val="28"/>
          <w:szCs w:val="28"/>
        </w:rPr>
        <w:t>Wyniki egzaminów</w:t>
      </w:r>
    </w:p>
    <w:p w:rsidR="00010F16" w:rsidRPr="00010F16" w:rsidRDefault="00C91ABE" w:rsidP="00DD52F6">
      <w:pPr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 roku szkolnym 2022/2023</w:t>
      </w:r>
      <w:r w:rsidR="00B32E84" w:rsidRPr="00B32E84">
        <w:rPr>
          <w:rFonts w:ascii="Times New Roman" w:hAnsi="Times New Roman"/>
          <w:color w:val="000000"/>
          <w:sz w:val="28"/>
          <w:szCs w:val="28"/>
        </w:rPr>
        <w:t xml:space="preserve"> wyniki egzaminów </w:t>
      </w:r>
      <w:r w:rsidR="004874FE">
        <w:rPr>
          <w:rFonts w:ascii="Times New Roman" w:hAnsi="Times New Roman"/>
          <w:color w:val="000000"/>
          <w:sz w:val="28"/>
          <w:szCs w:val="28"/>
        </w:rPr>
        <w:t>ósmoklasisty</w:t>
      </w:r>
      <w:r w:rsidR="007C07A8">
        <w:rPr>
          <w:rFonts w:ascii="Times New Roman" w:hAnsi="Times New Roman"/>
          <w:color w:val="000000"/>
          <w:sz w:val="28"/>
          <w:szCs w:val="28"/>
        </w:rPr>
        <w:t xml:space="preserve"> są na </w:t>
      </w:r>
      <w:r w:rsidR="00F60FD6">
        <w:rPr>
          <w:rFonts w:ascii="Times New Roman" w:hAnsi="Times New Roman"/>
          <w:color w:val="000000"/>
          <w:sz w:val="28"/>
          <w:szCs w:val="28"/>
        </w:rPr>
        <w:t xml:space="preserve">zbliżonym </w:t>
      </w:r>
      <w:r w:rsidR="007C07A8">
        <w:rPr>
          <w:rFonts w:ascii="Times New Roman" w:hAnsi="Times New Roman"/>
          <w:color w:val="000000"/>
          <w:sz w:val="28"/>
          <w:szCs w:val="28"/>
        </w:rPr>
        <w:t>poziomie średnich wyników</w:t>
      </w:r>
      <w:r w:rsidR="00B32E84" w:rsidRPr="00B32E84">
        <w:rPr>
          <w:rFonts w:ascii="Times New Roman" w:hAnsi="Times New Roman"/>
          <w:color w:val="000000"/>
          <w:sz w:val="28"/>
          <w:szCs w:val="28"/>
        </w:rPr>
        <w:t xml:space="preserve"> powiatu, województwa jak i kraju.</w:t>
      </w:r>
    </w:p>
    <w:p w:rsidR="00A76D2F" w:rsidRDefault="004874FE" w:rsidP="00F45142">
      <w:pPr>
        <w:ind w:left="360"/>
        <w:rPr>
          <w:rFonts w:ascii="Times New Roman" w:hAnsi="Times New Roman"/>
          <w:sz w:val="28"/>
          <w:szCs w:val="28"/>
        </w:rPr>
      </w:pPr>
      <w:r w:rsidRPr="00010F16">
        <w:rPr>
          <w:rFonts w:ascii="Times New Roman" w:hAnsi="Times New Roman"/>
          <w:b/>
          <w:sz w:val="28"/>
          <w:szCs w:val="28"/>
          <w:u w:val="single"/>
        </w:rPr>
        <w:t xml:space="preserve">Egzaminy ósmoklasisty zdawało </w:t>
      </w:r>
      <w:r w:rsidRPr="00010F1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010F16">
        <w:rPr>
          <w:rFonts w:ascii="Times New Roman" w:hAnsi="Times New Roman"/>
          <w:b/>
          <w:sz w:val="28"/>
          <w:szCs w:val="28"/>
          <w:u w:val="single"/>
        </w:rPr>
        <w:t>uczniów</w:t>
      </w:r>
      <w:r w:rsidRPr="00010F16">
        <w:rPr>
          <w:rFonts w:ascii="Times New Roman" w:hAnsi="Times New Roman"/>
          <w:b/>
          <w:sz w:val="28"/>
          <w:szCs w:val="28"/>
        </w:rPr>
        <w:t>:</w:t>
      </w:r>
      <w:r w:rsidRPr="00932709">
        <w:rPr>
          <w:rFonts w:ascii="Times New Roman" w:hAnsi="Times New Roman"/>
          <w:sz w:val="28"/>
          <w:szCs w:val="28"/>
        </w:rPr>
        <w:br/>
      </w:r>
      <w:r w:rsidRPr="00627D32">
        <w:rPr>
          <w:rFonts w:ascii="Times New Roman" w:hAnsi="Times New Roman"/>
          <w:sz w:val="28"/>
          <w:szCs w:val="28"/>
        </w:rPr>
        <w:t xml:space="preserve">ZS Kleszczewo –  </w:t>
      </w:r>
      <w:r w:rsidR="00284DC3">
        <w:rPr>
          <w:rFonts w:ascii="Times New Roman" w:hAnsi="Times New Roman"/>
          <w:sz w:val="28"/>
          <w:szCs w:val="28"/>
        </w:rPr>
        <w:t>70</w:t>
      </w:r>
      <w:r w:rsidR="005F2826" w:rsidRPr="00627D32">
        <w:rPr>
          <w:rFonts w:ascii="Times New Roman" w:hAnsi="Times New Roman"/>
          <w:sz w:val="28"/>
          <w:szCs w:val="28"/>
        </w:rPr>
        <w:t xml:space="preserve"> </w:t>
      </w:r>
      <w:r w:rsidRPr="00627D32">
        <w:rPr>
          <w:rFonts w:ascii="Times New Roman" w:hAnsi="Times New Roman"/>
          <w:sz w:val="28"/>
          <w:szCs w:val="28"/>
        </w:rPr>
        <w:t>uczniów</w:t>
      </w:r>
      <w:r w:rsidRPr="00532FF1">
        <w:rPr>
          <w:rFonts w:ascii="Times New Roman" w:hAnsi="Times New Roman"/>
          <w:color w:val="FF0000"/>
          <w:sz w:val="28"/>
          <w:szCs w:val="28"/>
        </w:rPr>
        <w:br/>
      </w:r>
      <w:r w:rsidRPr="00CB443D">
        <w:rPr>
          <w:rFonts w:ascii="Times New Roman" w:hAnsi="Times New Roman"/>
          <w:sz w:val="28"/>
          <w:szCs w:val="28"/>
        </w:rPr>
        <w:t xml:space="preserve">ZS Tulce  - </w:t>
      </w:r>
      <w:r w:rsidR="00284DC3">
        <w:rPr>
          <w:rFonts w:ascii="Times New Roman" w:hAnsi="Times New Roman"/>
          <w:sz w:val="28"/>
          <w:szCs w:val="28"/>
        </w:rPr>
        <w:t>83</w:t>
      </w:r>
      <w:r w:rsidR="00010F16" w:rsidRPr="00CB443D">
        <w:rPr>
          <w:rFonts w:ascii="Times New Roman" w:hAnsi="Times New Roman"/>
          <w:sz w:val="28"/>
          <w:szCs w:val="28"/>
        </w:rPr>
        <w:t xml:space="preserve"> </w:t>
      </w:r>
      <w:r w:rsidRPr="00CB443D">
        <w:rPr>
          <w:rFonts w:ascii="Times New Roman" w:hAnsi="Times New Roman"/>
          <w:sz w:val="28"/>
          <w:szCs w:val="28"/>
        </w:rPr>
        <w:t>uczniów</w:t>
      </w:r>
      <w:r w:rsidRPr="00532FF1">
        <w:rPr>
          <w:rFonts w:ascii="Times New Roman" w:hAnsi="Times New Roman"/>
          <w:color w:val="FF0000"/>
          <w:sz w:val="28"/>
          <w:szCs w:val="28"/>
        </w:rPr>
        <w:br/>
      </w:r>
      <w:r w:rsidRPr="00775DA7">
        <w:rPr>
          <w:rFonts w:ascii="Times New Roman" w:hAnsi="Times New Roman"/>
          <w:sz w:val="28"/>
          <w:szCs w:val="28"/>
        </w:rPr>
        <w:t xml:space="preserve">Zimin </w:t>
      </w:r>
      <w:r w:rsidR="008E2CC3" w:rsidRPr="00775DA7">
        <w:rPr>
          <w:rFonts w:ascii="Times New Roman" w:hAnsi="Times New Roman"/>
          <w:sz w:val="28"/>
          <w:szCs w:val="28"/>
        </w:rPr>
        <w:t>–</w:t>
      </w:r>
      <w:r w:rsidRPr="00775DA7">
        <w:rPr>
          <w:rFonts w:ascii="Times New Roman" w:hAnsi="Times New Roman"/>
          <w:sz w:val="28"/>
          <w:szCs w:val="28"/>
        </w:rPr>
        <w:t xml:space="preserve"> </w:t>
      </w:r>
      <w:r w:rsidR="00284DC3">
        <w:rPr>
          <w:rFonts w:ascii="Times New Roman" w:hAnsi="Times New Roman"/>
          <w:sz w:val="28"/>
          <w:szCs w:val="28"/>
        </w:rPr>
        <w:t>9</w:t>
      </w:r>
      <w:r w:rsidR="00010F16" w:rsidRPr="00775DA7">
        <w:rPr>
          <w:rFonts w:ascii="Times New Roman" w:hAnsi="Times New Roman"/>
          <w:sz w:val="28"/>
          <w:szCs w:val="28"/>
        </w:rPr>
        <w:t xml:space="preserve"> uczniów </w:t>
      </w:r>
      <w:r w:rsidR="007C07A8" w:rsidRPr="00775DA7">
        <w:rPr>
          <w:rFonts w:ascii="Times New Roman" w:hAnsi="Times New Roman"/>
          <w:sz w:val="28"/>
          <w:szCs w:val="28"/>
        </w:rPr>
        <w:br/>
        <w:t xml:space="preserve">Bonum Futurum </w:t>
      </w:r>
      <w:r w:rsidR="00775DA7" w:rsidRPr="00775DA7">
        <w:rPr>
          <w:rFonts w:ascii="Times New Roman" w:hAnsi="Times New Roman"/>
          <w:sz w:val="28"/>
          <w:szCs w:val="28"/>
        </w:rPr>
        <w:t>–</w:t>
      </w:r>
      <w:r w:rsidR="007C07A8" w:rsidRPr="00775DA7">
        <w:rPr>
          <w:rFonts w:ascii="Times New Roman" w:hAnsi="Times New Roman"/>
          <w:sz w:val="28"/>
          <w:szCs w:val="28"/>
        </w:rPr>
        <w:t xml:space="preserve"> </w:t>
      </w:r>
      <w:r w:rsidR="00284DC3">
        <w:rPr>
          <w:rFonts w:ascii="Times New Roman" w:hAnsi="Times New Roman"/>
          <w:sz w:val="28"/>
          <w:szCs w:val="28"/>
        </w:rPr>
        <w:t>19</w:t>
      </w:r>
      <w:r w:rsidR="00775DA7" w:rsidRPr="00775DA7">
        <w:rPr>
          <w:rFonts w:ascii="Times New Roman" w:hAnsi="Times New Roman"/>
          <w:sz w:val="28"/>
          <w:szCs w:val="28"/>
        </w:rPr>
        <w:t xml:space="preserve"> uczniów</w:t>
      </w:r>
    </w:p>
    <w:p w:rsidR="00F45142" w:rsidRPr="00F45142" w:rsidRDefault="00F45142" w:rsidP="00F45142">
      <w:pPr>
        <w:ind w:left="36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76D2F" w:rsidRPr="00F45142" w:rsidRDefault="00C91ABE" w:rsidP="00F45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B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3355622"/>
            <wp:effectExtent l="19050" t="0" r="11430" b="0"/>
            <wp:docPr id="8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76D2F" w:rsidRDefault="00A76D2F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A76D2F" w:rsidRDefault="00A76D2F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45142" w:rsidRDefault="00F45142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45142" w:rsidRDefault="00F45142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45142" w:rsidRDefault="00F45142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45142" w:rsidRDefault="00F45142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45142" w:rsidRDefault="00F45142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F45142" w:rsidRDefault="00F45142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A76D2F" w:rsidRPr="00536A8B" w:rsidRDefault="00A76D2F" w:rsidP="00536A8B">
      <w:pPr>
        <w:rPr>
          <w:rFonts w:ascii="Times New Roman" w:hAnsi="Times New Roman" w:cs="Times New Roman"/>
          <w:b/>
          <w:sz w:val="28"/>
          <w:szCs w:val="28"/>
        </w:rPr>
      </w:pPr>
    </w:p>
    <w:p w:rsidR="004874FE" w:rsidRDefault="004874FE" w:rsidP="00F1334E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ZESPÓŁ SZKÓŁ W KLESZCZEWIE</w:t>
      </w:r>
    </w:p>
    <w:p w:rsidR="004874FE" w:rsidRPr="004B56CF" w:rsidRDefault="004874FE" w:rsidP="008E2CC3">
      <w:pPr>
        <w:jc w:val="both"/>
        <w:rPr>
          <w:rFonts w:ascii="Times New Roman" w:hAnsi="Times New Roman" w:cs="Times New Roman"/>
          <w:sz w:val="28"/>
          <w:szCs w:val="28"/>
        </w:rPr>
      </w:pPr>
      <w:r w:rsidRPr="004B56CF">
        <w:rPr>
          <w:rFonts w:ascii="Times New Roman" w:hAnsi="Times New Roman" w:cs="Times New Roman"/>
          <w:sz w:val="28"/>
          <w:szCs w:val="28"/>
        </w:rPr>
        <w:t xml:space="preserve">Wyniki egzaminu ósmoklasisty w Zespole Szkół w Kleszczewie są na </w:t>
      </w:r>
      <w:r w:rsidR="00547CFE" w:rsidRPr="004B56CF">
        <w:rPr>
          <w:rFonts w:ascii="Times New Roman" w:hAnsi="Times New Roman" w:cs="Times New Roman"/>
          <w:sz w:val="28"/>
          <w:szCs w:val="28"/>
        </w:rPr>
        <w:t xml:space="preserve">poziomie </w:t>
      </w:r>
      <w:r w:rsidR="004B56CF" w:rsidRPr="004B56CF">
        <w:rPr>
          <w:rFonts w:ascii="Times New Roman" w:hAnsi="Times New Roman" w:cs="Times New Roman"/>
          <w:sz w:val="28"/>
          <w:szCs w:val="28"/>
        </w:rPr>
        <w:t>zbliżonym do wyników</w:t>
      </w:r>
      <w:r w:rsidR="00547CFE" w:rsidRPr="004B56CF">
        <w:rPr>
          <w:rFonts w:ascii="Times New Roman" w:hAnsi="Times New Roman" w:cs="Times New Roman"/>
          <w:sz w:val="28"/>
          <w:szCs w:val="28"/>
        </w:rPr>
        <w:t xml:space="preserve"> powiatu, </w:t>
      </w:r>
      <w:r w:rsidR="00532B3F" w:rsidRPr="004B56CF">
        <w:rPr>
          <w:rFonts w:ascii="Times New Roman" w:hAnsi="Times New Roman" w:cs="Times New Roman"/>
          <w:sz w:val="28"/>
          <w:szCs w:val="28"/>
        </w:rPr>
        <w:t>województwa</w:t>
      </w:r>
      <w:r w:rsidR="00547CFE" w:rsidRPr="004B56CF">
        <w:rPr>
          <w:rFonts w:ascii="Times New Roman" w:hAnsi="Times New Roman" w:cs="Times New Roman"/>
          <w:sz w:val="28"/>
          <w:szCs w:val="28"/>
        </w:rPr>
        <w:t xml:space="preserve"> i kraju</w:t>
      </w:r>
      <w:r w:rsidR="00532B3F" w:rsidRPr="004B5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142" w:rsidRDefault="00C91ABE" w:rsidP="00A840C2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B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62995" cy="3261814"/>
            <wp:effectExtent l="19050" t="0" r="28205" b="0"/>
            <wp:docPr id="9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874FE" w:rsidRDefault="00503A1A" w:rsidP="001A6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 SZKÓŁ W TULCACH</w:t>
      </w:r>
    </w:p>
    <w:p w:rsidR="008E2CC3" w:rsidRPr="00532B3F" w:rsidRDefault="008E2CC3" w:rsidP="00532B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Wyniki egzaminu ósmoklasisty w Zespole Szkół w Tulcach</w:t>
      </w:r>
      <w:r w:rsidRPr="0026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są na </w:t>
      </w:r>
      <w:r w:rsidR="008848EB">
        <w:rPr>
          <w:rFonts w:ascii="Times New Roman" w:hAnsi="Times New Roman" w:cs="Times New Roman"/>
          <w:sz w:val="28"/>
          <w:szCs w:val="28"/>
        </w:rPr>
        <w:t>wyższym</w:t>
      </w:r>
      <w:r w:rsidR="00C43EE7">
        <w:rPr>
          <w:rFonts w:ascii="Times New Roman" w:hAnsi="Times New Roman" w:cs="Times New Roman"/>
          <w:sz w:val="28"/>
          <w:szCs w:val="28"/>
        </w:rPr>
        <w:t xml:space="preserve"> poziom</w:t>
      </w:r>
      <w:r w:rsidR="008848EB">
        <w:rPr>
          <w:rFonts w:ascii="Times New Roman" w:hAnsi="Times New Roman" w:cs="Times New Roman"/>
          <w:sz w:val="28"/>
          <w:szCs w:val="28"/>
        </w:rPr>
        <w:t xml:space="preserve">ie </w:t>
      </w:r>
      <w:r w:rsidR="004B56CF">
        <w:rPr>
          <w:rFonts w:ascii="Times New Roman" w:hAnsi="Times New Roman" w:cs="Times New Roman"/>
          <w:sz w:val="28"/>
          <w:szCs w:val="28"/>
        </w:rPr>
        <w:t>z języka polskiego i angielskiego i zbliżonym z matematyki w województwie, powiecie</w:t>
      </w:r>
      <w:r w:rsidR="00C43EE7">
        <w:rPr>
          <w:rFonts w:ascii="Times New Roman" w:hAnsi="Times New Roman" w:cs="Times New Roman"/>
          <w:sz w:val="28"/>
          <w:szCs w:val="28"/>
        </w:rPr>
        <w:t xml:space="preserve"> i kraju</w:t>
      </w:r>
      <w:r w:rsidR="00CB44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B3F" w:rsidRDefault="00C91ABE" w:rsidP="00693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AB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514472" cy="3166280"/>
            <wp:effectExtent l="19050" t="0" r="10028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874FE" w:rsidRDefault="00503A1A" w:rsidP="00503A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SZKOŁA PODSTAWOWA W ZIMINIE</w:t>
      </w:r>
    </w:p>
    <w:p w:rsidR="008E2CC3" w:rsidRPr="00627D32" w:rsidRDefault="008E2CC3" w:rsidP="00627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Wyniki egzaminu ósmoklasisty w </w:t>
      </w:r>
      <w:r w:rsidR="00532B3F">
        <w:rPr>
          <w:rFonts w:ascii="Times New Roman" w:hAnsi="Times New Roman" w:cs="Times New Roman"/>
          <w:sz w:val="28"/>
          <w:szCs w:val="28"/>
        </w:rPr>
        <w:t>Szkole Podstawowej</w:t>
      </w:r>
      <w:r w:rsidRPr="0026480C">
        <w:rPr>
          <w:rFonts w:ascii="Times New Roman" w:hAnsi="Times New Roman" w:cs="Times New Roman"/>
          <w:sz w:val="28"/>
          <w:szCs w:val="28"/>
        </w:rPr>
        <w:t xml:space="preserve"> </w:t>
      </w:r>
      <w:r w:rsidR="00A570C3">
        <w:rPr>
          <w:rFonts w:ascii="Times New Roman" w:hAnsi="Times New Roman" w:cs="Times New Roman"/>
          <w:sz w:val="28"/>
          <w:szCs w:val="28"/>
        </w:rPr>
        <w:t xml:space="preserve">w Ziminie </w:t>
      </w:r>
      <w:r w:rsidR="00AB205E">
        <w:rPr>
          <w:rFonts w:ascii="Times New Roman" w:hAnsi="Times New Roman" w:cs="Times New Roman"/>
          <w:sz w:val="28"/>
          <w:szCs w:val="28"/>
        </w:rPr>
        <w:t xml:space="preserve">są </w:t>
      </w:r>
      <w:r w:rsidR="00532B3F">
        <w:rPr>
          <w:rFonts w:ascii="Times New Roman" w:hAnsi="Times New Roman" w:cs="Times New Roman"/>
          <w:sz w:val="28"/>
          <w:szCs w:val="28"/>
        </w:rPr>
        <w:t xml:space="preserve">na </w:t>
      </w:r>
      <w:r w:rsidR="00AB205E">
        <w:rPr>
          <w:rFonts w:ascii="Times New Roman" w:hAnsi="Times New Roman" w:cs="Times New Roman"/>
          <w:sz w:val="28"/>
          <w:szCs w:val="28"/>
        </w:rPr>
        <w:t>niższym</w:t>
      </w:r>
      <w:r>
        <w:rPr>
          <w:rFonts w:ascii="Times New Roman" w:hAnsi="Times New Roman" w:cs="Times New Roman"/>
          <w:sz w:val="28"/>
          <w:szCs w:val="28"/>
        </w:rPr>
        <w:t xml:space="preserve"> poziomie</w:t>
      </w:r>
      <w:r w:rsidR="00532B3F">
        <w:rPr>
          <w:rFonts w:ascii="Times New Roman" w:hAnsi="Times New Roman" w:cs="Times New Roman"/>
          <w:sz w:val="28"/>
          <w:szCs w:val="28"/>
        </w:rPr>
        <w:t xml:space="preserve"> z </w:t>
      </w:r>
      <w:r w:rsidR="00AB205E">
        <w:rPr>
          <w:rFonts w:ascii="Times New Roman" w:hAnsi="Times New Roman" w:cs="Times New Roman"/>
          <w:sz w:val="28"/>
          <w:szCs w:val="28"/>
        </w:rPr>
        <w:t>wszystkich przedmiotów</w:t>
      </w:r>
      <w:r>
        <w:rPr>
          <w:rFonts w:ascii="Times New Roman" w:hAnsi="Times New Roman" w:cs="Times New Roman"/>
          <w:sz w:val="28"/>
          <w:szCs w:val="28"/>
        </w:rPr>
        <w:t>, poniżej poz</w:t>
      </w:r>
      <w:r w:rsidR="00AB205E">
        <w:rPr>
          <w:rFonts w:ascii="Times New Roman" w:hAnsi="Times New Roman" w:cs="Times New Roman"/>
          <w:sz w:val="28"/>
          <w:szCs w:val="28"/>
        </w:rPr>
        <w:t xml:space="preserve">iom powiatu, </w:t>
      </w:r>
      <w:r w:rsidR="00532B3F">
        <w:rPr>
          <w:rFonts w:ascii="Times New Roman" w:hAnsi="Times New Roman" w:cs="Times New Roman"/>
          <w:sz w:val="28"/>
          <w:szCs w:val="28"/>
        </w:rPr>
        <w:t>województwa</w:t>
      </w:r>
      <w:r w:rsidR="00AB205E">
        <w:rPr>
          <w:rFonts w:ascii="Times New Roman" w:hAnsi="Times New Roman" w:cs="Times New Roman"/>
          <w:sz w:val="28"/>
          <w:szCs w:val="28"/>
        </w:rPr>
        <w:t xml:space="preserve"> i kraju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2FF1" w:rsidRDefault="00A840C2" w:rsidP="00627D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C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3171887"/>
            <wp:effectExtent l="19050" t="0" r="11430" b="9463"/>
            <wp:docPr id="14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443D" w:rsidRDefault="00CB443D" w:rsidP="00CB44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SZKOŁA PODSTAWOWA BONUM FUTURUM</w:t>
      </w:r>
    </w:p>
    <w:p w:rsidR="00627D32" w:rsidRPr="00627D32" w:rsidRDefault="00627D32" w:rsidP="00627D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Wyniki egzaminu ósmoklasisty w SP BONUM FUTURUM</w:t>
      </w:r>
      <w:r w:rsidRPr="00264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są na </w:t>
      </w:r>
      <w:r w:rsidR="004B56CF">
        <w:rPr>
          <w:rFonts w:ascii="Times New Roman" w:hAnsi="Times New Roman" w:cs="Times New Roman"/>
          <w:sz w:val="28"/>
          <w:szCs w:val="28"/>
        </w:rPr>
        <w:t xml:space="preserve">wyższym poziomie z języka angielskiego i matematyki, a zbliżonym </w:t>
      </w:r>
      <w:r w:rsidR="00E42D7C">
        <w:rPr>
          <w:rFonts w:ascii="Times New Roman" w:hAnsi="Times New Roman" w:cs="Times New Roman"/>
          <w:sz w:val="28"/>
          <w:szCs w:val="28"/>
        </w:rPr>
        <w:t>z języka polskiego do powiatu, województwa i kraju.</w:t>
      </w:r>
      <w:r w:rsidR="004B5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9C4" w:rsidRPr="001F2687" w:rsidRDefault="00A840C2" w:rsidP="001F2687">
      <w:pPr>
        <w:rPr>
          <w:rFonts w:ascii="Times New Roman" w:hAnsi="Times New Roman" w:cs="Times New Roman"/>
          <w:b/>
          <w:sz w:val="28"/>
          <w:szCs w:val="28"/>
        </w:rPr>
      </w:pPr>
      <w:r w:rsidRPr="00A840C2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60720" cy="2980190"/>
            <wp:effectExtent l="19050" t="0" r="11430" b="0"/>
            <wp:docPr id="21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B7498" w:rsidRDefault="00C50731" w:rsidP="000429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438B5" w:rsidRPr="003117AA">
        <w:rPr>
          <w:rFonts w:ascii="Times New Roman" w:hAnsi="Times New Roman" w:cs="Times New Roman"/>
          <w:b/>
          <w:sz w:val="28"/>
          <w:szCs w:val="28"/>
        </w:rPr>
        <w:t>Stypendia Gminy</w:t>
      </w:r>
    </w:p>
    <w:p w:rsidR="00735159" w:rsidRPr="00735159" w:rsidRDefault="00735159" w:rsidP="007269B9">
      <w:pPr>
        <w:pStyle w:val="NormalnyWeb"/>
        <w:spacing w:line="276" w:lineRule="auto"/>
        <w:ind w:firstLine="360"/>
        <w:jc w:val="both"/>
        <w:rPr>
          <w:sz w:val="28"/>
          <w:szCs w:val="28"/>
        </w:rPr>
      </w:pPr>
      <w:r w:rsidRPr="00735159">
        <w:rPr>
          <w:sz w:val="28"/>
          <w:szCs w:val="28"/>
        </w:rPr>
        <w:t>Zgodnie z art. 18 ust. 2 pkt 14a ustawy o samorządzie gminnym do wyłącznej właściwości rady gminy należy podejmowanie uchwał w sprawie zasad udzielania stypendiów dla uczniów i studentów.</w:t>
      </w:r>
    </w:p>
    <w:p w:rsidR="00735159" w:rsidRPr="00735159" w:rsidRDefault="00735159" w:rsidP="007269B9">
      <w:pPr>
        <w:jc w:val="both"/>
        <w:rPr>
          <w:rFonts w:ascii="Times New Roman" w:hAnsi="Times New Roman" w:cs="Times New Roman"/>
          <w:sz w:val="28"/>
          <w:szCs w:val="28"/>
        </w:rPr>
      </w:pPr>
      <w:r w:rsidRPr="00735159">
        <w:rPr>
          <w:rFonts w:ascii="Times New Roman" w:hAnsi="Times New Roman" w:cs="Times New Roman"/>
          <w:sz w:val="28"/>
          <w:szCs w:val="28"/>
        </w:rPr>
        <w:t xml:space="preserve">Do stypendiów za osiągnięcia sportowe zastosowanie ma art. 31 ustawy o sporcie. Przewidziano w nim m.in., że j.s.t. mogą ustanawiać i finansować okresowe stypendia sportowe oraz nagrody i wyróżnienia dla osób fizycznych za osiągnięte wyniki sportowe. Rada Gminy Kleszczewo podjęła właściwe uchwały w roku 2011 - </w:t>
      </w:r>
      <w:hyperlink r:id="rId18" w:history="1">
        <w:r w:rsidRPr="0073515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UCHWAŁA Nr V/32/2011 Rady Gminy w Kleszczewie w sprawie szczegółowych zasad i trybu przyznawania i pozbawiania oraz wysokości stypendiów sportowych za osiągnięte wyniki</w:t>
        </w:r>
        <w:r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sportowe oraz </w:t>
        </w:r>
        <w:r w:rsidRPr="0073515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19" w:history="1">
        <w:r w:rsidRPr="0073515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UCHWAŁA NrV/33/2011 Rady Gminy w Kleszczewie w sprawie szczegółowych zasad i trybu przyznawania oraz rodzajów i wysokości nagród i wyróżnień za osiągnięte wyniki sportowe.</w:t>
        </w:r>
      </w:hyperlink>
    </w:p>
    <w:p w:rsidR="003117AA" w:rsidRPr="003117AA" w:rsidRDefault="003117AA" w:rsidP="007269B9">
      <w:pPr>
        <w:pStyle w:val="NormalnyWeb"/>
        <w:spacing w:line="276" w:lineRule="auto"/>
        <w:jc w:val="both"/>
        <w:rPr>
          <w:sz w:val="28"/>
          <w:szCs w:val="28"/>
        </w:rPr>
      </w:pPr>
      <w:r w:rsidRPr="003117AA">
        <w:rPr>
          <w:b/>
          <w:sz w:val="28"/>
          <w:szCs w:val="28"/>
        </w:rPr>
        <w:t>Stypendium</w:t>
      </w:r>
      <w:r w:rsidRPr="003117AA">
        <w:rPr>
          <w:sz w:val="28"/>
          <w:szCs w:val="28"/>
        </w:rPr>
        <w:t xml:space="preserve"> to forma wsparcia materialnego zawodników, umożliwiająca rozwój kariery sportowej. Przyznawane jest w dowód uznania dla prezentowanego przez zawodników poziomu sportowego i osiągnięć w danej dyscyplinie. Stypendia sportowe przyznaje się szczególnie uzdolnionym zawodnikom stale zamieszkującym na terenie gminy Kleszczewo, w wieku do 24 lat, którzy swoimi osiągnięciami sportowymi promują gminę na arenie ogólnopolskiej i międzynarodowej, biorącym udział we współzawodnictwie sportowym, w danej dziedzinie sportu.</w:t>
      </w:r>
    </w:p>
    <w:p w:rsidR="003117AA" w:rsidRPr="003117AA" w:rsidRDefault="003117AA" w:rsidP="007269B9">
      <w:pPr>
        <w:pStyle w:val="NormalnyWeb"/>
        <w:spacing w:line="276" w:lineRule="auto"/>
        <w:jc w:val="both"/>
        <w:rPr>
          <w:sz w:val="28"/>
          <w:szCs w:val="28"/>
        </w:rPr>
      </w:pPr>
      <w:r w:rsidRPr="003117AA">
        <w:rPr>
          <w:sz w:val="28"/>
          <w:szCs w:val="28"/>
        </w:rPr>
        <w:t>Stypendia sportowe przyznawane są na rok kalendarzowy.</w:t>
      </w:r>
    </w:p>
    <w:p w:rsidR="003117AA" w:rsidRPr="003117AA" w:rsidRDefault="003117AA" w:rsidP="007269B9">
      <w:pPr>
        <w:pStyle w:val="NormalnyWeb"/>
        <w:spacing w:line="276" w:lineRule="auto"/>
        <w:jc w:val="both"/>
        <w:rPr>
          <w:sz w:val="28"/>
          <w:szCs w:val="28"/>
        </w:rPr>
      </w:pPr>
      <w:r w:rsidRPr="003117AA">
        <w:rPr>
          <w:b/>
          <w:sz w:val="28"/>
          <w:szCs w:val="28"/>
        </w:rPr>
        <w:t>Nagroda i wyróżnienie</w:t>
      </w:r>
      <w:r w:rsidRPr="003117AA">
        <w:rPr>
          <w:sz w:val="28"/>
          <w:szCs w:val="28"/>
        </w:rPr>
        <w:t xml:space="preserve"> za osiągnięte wyniki sportowe są wyrazem uznania dla zawodników stale zamieszkujących na terenie gminy Kleszczewo, wieku do 24 lat, którzy osiągnęli wysokie wyniki sportowe we współzawodnictwie międzynarodowym lub krajowym w danej dziedzinie sportu. </w:t>
      </w:r>
    </w:p>
    <w:p w:rsidR="001F2687" w:rsidRPr="003117AA" w:rsidRDefault="003117AA" w:rsidP="007269B9">
      <w:pPr>
        <w:pStyle w:val="NormalnyWeb"/>
        <w:spacing w:line="276" w:lineRule="auto"/>
        <w:jc w:val="both"/>
        <w:rPr>
          <w:sz w:val="28"/>
          <w:szCs w:val="28"/>
        </w:rPr>
      </w:pPr>
      <w:r w:rsidRPr="003117AA">
        <w:rPr>
          <w:sz w:val="28"/>
          <w:szCs w:val="28"/>
        </w:rPr>
        <w:t xml:space="preserve">Nagroda i wyróżnienie przyznawane są raz w roku za osiągnięcia za okres 12 miesięcy poprzedzających złożenie wniosku. </w:t>
      </w:r>
    </w:p>
    <w:p w:rsidR="002438B5" w:rsidRPr="003117AA" w:rsidRDefault="002438B5" w:rsidP="007921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17AA">
        <w:rPr>
          <w:rFonts w:ascii="Times New Roman" w:hAnsi="Times New Roman" w:cs="Times New Roman"/>
          <w:bCs/>
          <w:sz w:val="28"/>
          <w:szCs w:val="28"/>
          <w:u w:val="single"/>
        </w:rPr>
        <w:t>Stypendia sportowe</w:t>
      </w:r>
    </w:p>
    <w:p w:rsidR="002438B5" w:rsidRPr="002438B5" w:rsidRDefault="002438B5" w:rsidP="002438B5">
      <w:pPr>
        <w:rPr>
          <w:rFonts w:ascii="Times New Roman" w:hAnsi="Times New Roman" w:cs="Times New Roman"/>
          <w:sz w:val="28"/>
          <w:szCs w:val="28"/>
        </w:rPr>
      </w:pPr>
      <w:r w:rsidRPr="002438B5">
        <w:rPr>
          <w:rFonts w:ascii="Times New Roman" w:hAnsi="Times New Roman" w:cs="Times New Roman"/>
          <w:sz w:val="28"/>
          <w:szCs w:val="28"/>
        </w:rPr>
        <w:t xml:space="preserve">Stypendia sportowe otrzymało </w:t>
      </w:r>
      <w:r w:rsidR="00E42D7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438B5">
        <w:rPr>
          <w:rFonts w:ascii="Times New Roman" w:hAnsi="Times New Roman" w:cs="Times New Roman"/>
          <w:b/>
          <w:bCs/>
          <w:sz w:val="28"/>
          <w:szCs w:val="28"/>
        </w:rPr>
        <w:t xml:space="preserve"> uczniów</w:t>
      </w:r>
      <w:r w:rsidR="000B5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07E">
        <w:rPr>
          <w:rFonts w:ascii="Times New Roman" w:hAnsi="Times New Roman" w:cs="Times New Roman"/>
          <w:bCs/>
          <w:sz w:val="28"/>
          <w:szCs w:val="28"/>
        </w:rPr>
        <w:t>(</w:t>
      </w:r>
      <w:r w:rsidR="00723192">
        <w:rPr>
          <w:rFonts w:ascii="Times New Roman" w:hAnsi="Times New Roman" w:cs="Times New Roman"/>
          <w:bCs/>
          <w:sz w:val="28"/>
          <w:szCs w:val="28"/>
        </w:rPr>
        <w:t>300</w:t>
      </w:r>
      <w:r w:rsidR="0083307E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="00E42D7C">
        <w:rPr>
          <w:rFonts w:ascii="Times New Roman" w:hAnsi="Times New Roman" w:cs="Times New Roman"/>
          <w:bCs/>
          <w:sz w:val="28"/>
          <w:szCs w:val="28"/>
        </w:rPr>
        <w:t xml:space="preserve">zł na miesiąc </w:t>
      </w:r>
      <w:r w:rsidR="000B5D0F" w:rsidRPr="00792146">
        <w:rPr>
          <w:rFonts w:ascii="Times New Roman" w:hAnsi="Times New Roman" w:cs="Times New Roman"/>
          <w:bCs/>
          <w:sz w:val="28"/>
          <w:szCs w:val="28"/>
        </w:rPr>
        <w:t>na stypendystę)</w:t>
      </w:r>
      <w:r w:rsidRPr="00792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8B5" w:rsidRPr="002438B5" w:rsidRDefault="0083307E" w:rsidP="002438B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Koszt: </w:t>
      </w:r>
      <w:r w:rsidR="00E42D7C">
        <w:rPr>
          <w:rFonts w:ascii="Times New Roman" w:hAnsi="Times New Roman" w:cs="Times New Roman"/>
          <w:b/>
          <w:bCs/>
          <w:sz w:val="28"/>
          <w:szCs w:val="28"/>
        </w:rPr>
        <w:t xml:space="preserve">39.600,00 </w:t>
      </w:r>
      <w:r w:rsidR="002438B5" w:rsidRPr="002438B5">
        <w:rPr>
          <w:rFonts w:ascii="Times New Roman" w:hAnsi="Times New Roman" w:cs="Times New Roman"/>
          <w:b/>
          <w:bCs/>
          <w:sz w:val="28"/>
          <w:szCs w:val="28"/>
        </w:rPr>
        <w:t>zł</w:t>
      </w:r>
    </w:p>
    <w:p w:rsidR="002438B5" w:rsidRPr="003117AA" w:rsidRDefault="002438B5" w:rsidP="007921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3117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Nagrody i wyróżnienia sportowe </w:t>
      </w:r>
    </w:p>
    <w:p w:rsidR="002438B5" w:rsidRPr="002438B5" w:rsidRDefault="002438B5" w:rsidP="002438B5">
      <w:pPr>
        <w:rPr>
          <w:rFonts w:ascii="Times New Roman" w:hAnsi="Times New Roman" w:cs="Times New Roman"/>
          <w:sz w:val="28"/>
          <w:szCs w:val="28"/>
        </w:rPr>
      </w:pPr>
      <w:r w:rsidRPr="002438B5">
        <w:rPr>
          <w:rFonts w:ascii="Times New Roman" w:hAnsi="Times New Roman" w:cs="Times New Roman"/>
          <w:sz w:val="28"/>
          <w:szCs w:val="28"/>
        </w:rPr>
        <w:t xml:space="preserve">Nagrody otrzymało </w:t>
      </w:r>
      <w:r w:rsidR="00E42D7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2438B5">
        <w:rPr>
          <w:rFonts w:ascii="Times New Roman" w:hAnsi="Times New Roman" w:cs="Times New Roman"/>
          <w:b/>
          <w:bCs/>
          <w:sz w:val="28"/>
          <w:szCs w:val="28"/>
        </w:rPr>
        <w:t xml:space="preserve"> osób</w:t>
      </w:r>
      <w:r w:rsidR="007921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27D32" w:rsidRDefault="00703D8B" w:rsidP="0017214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Koszt: </w:t>
      </w:r>
      <w:r w:rsidR="00E42D7C">
        <w:rPr>
          <w:rFonts w:ascii="Times New Roman" w:hAnsi="Times New Roman" w:cs="Times New Roman"/>
          <w:b/>
          <w:bCs/>
          <w:sz w:val="28"/>
          <w:szCs w:val="28"/>
        </w:rPr>
        <w:t xml:space="preserve">11.600,00 </w:t>
      </w:r>
      <w:r w:rsidR="002438B5" w:rsidRPr="002438B5">
        <w:rPr>
          <w:rFonts w:ascii="Times New Roman" w:hAnsi="Times New Roman" w:cs="Times New Roman"/>
          <w:b/>
          <w:bCs/>
          <w:sz w:val="28"/>
          <w:szCs w:val="28"/>
        </w:rPr>
        <w:t>zł</w:t>
      </w:r>
    </w:p>
    <w:p w:rsidR="00E1118D" w:rsidRDefault="00E1118D" w:rsidP="00172143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61AEE" w:rsidRDefault="00E61AEE" w:rsidP="000429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Nadzór pedagogiczny sprawowany przez Kuratora Oświaty</w:t>
      </w:r>
    </w:p>
    <w:p w:rsidR="00A15D00" w:rsidRDefault="00A70384" w:rsidP="00A70384">
      <w:pPr>
        <w:pStyle w:val="Zwykytek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szkolnym 202</w:t>
      </w:r>
      <w:r w:rsidR="00E42D7C">
        <w:rPr>
          <w:rFonts w:ascii="Times New Roman" w:hAnsi="Times New Roman" w:cs="Times New Roman"/>
          <w:sz w:val="28"/>
          <w:szCs w:val="28"/>
        </w:rPr>
        <w:t>2/2023</w:t>
      </w:r>
      <w:r>
        <w:rPr>
          <w:rFonts w:ascii="Times New Roman" w:hAnsi="Times New Roman" w:cs="Times New Roman"/>
          <w:sz w:val="28"/>
          <w:szCs w:val="28"/>
        </w:rPr>
        <w:t xml:space="preserve"> nie przeprowadzono kontroli.</w:t>
      </w:r>
    </w:p>
    <w:p w:rsidR="00C56731" w:rsidRDefault="00C56731" w:rsidP="00A70384">
      <w:pPr>
        <w:pStyle w:val="Zwykyteks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AC" w:rsidRPr="007C66AC" w:rsidRDefault="007C66AC" w:rsidP="007C66AC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AC">
        <w:rPr>
          <w:rFonts w:ascii="Times New Roman" w:hAnsi="Times New Roman" w:cs="Times New Roman"/>
          <w:b/>
          <w:sz w:val="28"/>
          <w:szCs w:val="28"/>
        </w:rPr>
        <w:t xml:space="preserve"> Osiągnięcia i sukcesy uczniów szkół samorządowych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66AC">
        <w:rPr>
          <w:rFonts w:ascii="Times New Roman" w:hAnsi="Times New Roman" w:cs="Times New Roman"/>
          <w:sz w:val="28"/>
          <w:szCs w:val="28"/>
        </w:rPr>
        <w:t xml:space="preserve">w osobnych prezentacjach. </w:t>
      </w:r>
    </w:p>
    <w:sectPr w:rsidR="007C66AC" w:rsidRPr="007C66AC" w:rsidSect="0043650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B7" w:rsidRDefault="00150AB7" w:rsidP="00877B25">
      <w:pPr>
        <w:spacing w:after="0" w:line="240" w:lineRule="auto"/>
      </w:pPr>
      <w:r>
        <w:separator/>
      </w:r>
    </w:p>
  </w:endnote>
  <w:endnote w:type="continuationSeparator" w:id="1">
    <w:p w:rsidR="00150AB7" w:rsidRDefault="00150AB7" w:rsidP="0087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C3" w:rsidRPr="00877B25" w:rsidRDefault="00284DC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877B25">
      <w:rPr>
        <w:rFonts w:asciiTheme="majorHAnsi" w:hAnsiTheme="majorHAnsi"/>
        <w:i/>
      </w:rPr>
      <w:t>Referat Oświaty UG Kleszczewo</w:t>
    </w:r>
    <w:r w:rsidRPr="00877B25">
      <w:rPr>
        <w:rFonts w:asciiTheme="majorHAnsi" w:hAnsiTheme="majorHAnsi"/>
        <w:i/>
      </w:rPr>
      <w:ptab w:relativeTo="margin" w:alignment="right" w:leader="none"/>
    </w:r>
    <w:r w:rsidRPr="00877B25">
      <w:rPr>
        <w:rFonts w:asciiTheme="majorHAnsi" w:hAnsiTheme="majorHAnsi"/>
        <w:i/>
      </w:rPr>
      <w:t xml:space="preserve">Strona </w:t>
    </w:r>
    <w:r w:rsidR="00AC7998" w:rsidRPr="00877B25">
      <w:rPr>
        <w:i/>
      </w:rPr>
      <w:fldChar w:fldCharType="begin"/>
    </w:r>
    <w:r w:rsidRPr="00877B25">
      <w:rPr>
        <w:i/>
      </w:rPr>
      <w:instrText xml:space="preserve"> PAGE   \* MERGEFORMAT </w:instrText>
    </w:r>
    <w:r w:rsidR="00AC7998" w:rsidRPr="00877B25">
      <w:rPr>
        <w:i/>
      </w:rPr>
      <w:fldChar w:fldCharType="separate"/>
    </w:r>
    <w:r w:rsidR="00355CCF" w:rsidRPr="00355CCF">
      <w:rPr>
        <w:rFonts w:asciiTheme="majorHAnsi" w:hAnsiTheme="majorHAnsi"/>
        <w:i/>
        <w:noProof/>
      </w:rPr>
      <w:t>23</w:t>
    </w:r>
    <w:r w:rsidR="00AC7998" w:rsidRPr="00877B25">
      <w:rPr>
        <w:i/>
      </w:rPr>
      <w:fldChar w:fldCharType="end"/>
    </w:r>
  </w:p>
  <w:p w:rsidR="00284DC3" w:rsidRDefault="00284D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B7" w:rsidRDefault="00150AB7" w:rsidP="00877B25">
      <w:pPr>
        <w:spacing w:after="0" w:line="240" w:lineRule="auto"/>
      </w:pPr>
      <w:r>
        <w:separator/>
      </w:r>
    </w:p>
  </w:footnote>
  <w:footnote w:type="continuationSeparator" w:id="1">
    <w:p w:rsidR="00150AB7" w:rsidRDefault="00150AB7" w:rsidP="0087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sz w:val="20"/>
        <w:szCs w:val="20"/>
      </w:rPr>
      <w:alias w:val="Tytuł"/>
      <w:id w:val="77738743"/>
      <w:placeholder>
        <w:docPart w:val="0031D08CCCBF442BB754D5CE210C5D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84DC3" w:rsidRDefault="00284DC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77B25">
          <w:rPr>
            <w:rFonts w:asciiTheme="majorHAnsi" w:eastAsiaTheme="majorEastAsia" w:hAnsiTheme="majorHAnsi" w:cstheme="majorBidi"/>
            <w:i/>
            <w:sz w:val="20"/>
            <w:szCs w:val="20"/>
          </w:rPr>
          <w:t>Informacja o Stanie Realizacji Zadań Oświatowych w gminie</w:t>
        </w:r>
        <w:r>
          <w:rPr>
            <w:rFonts w:asciiTheme="majorHAnsi" w:eastAsiaTheme="majorEastAsia" w:hAnsiTheme="majorHAnsi" w:cstheme="majorBidi"/>
            <w:i/>
            <w:sz w:val="20"/>
            <w:szCs w:val="20"/>
          </w:rPr>
          <w:t xml:space="preserve"> Kleszczewo w roku szkolnym 2022/2023</w:t>
        </w:r>
      </w:p>
    </w:sdtContent>
  </w:sdt>
  <w:p w:rsidR="00284DC3" w:rsidRDefault="00284D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A1F"/>
    <w:multiLevelType w:val="hybridMultilevel"/>
    <w:tmpl w:val="3A8C5A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7505E"/>
    <w:multiLevelType w:val="hybridMultilevel"/>
    <w:tmpl w:val="254EA914"/>
    <w:lvl w:ilvl="0" w:tplc="46AA4B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93CA4"/>
    <w:multiLevelType w:val="multilevel"/>
    <w:tmpl w:val="32A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14712"/>
    <w:multiLevelType w:val="hybridMultilevel"/>
    <w:tmpl w:val="CC60190A"/>
    <w:lvl w:ilvl="0" w:tplc="1706B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E18D9"/>
    <w:multiLevelType w:val="multilevel"/>
    <w:tmpl w:val="0386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A0C1F"/>
    <w:multiLevelType w:val="hybridMultilevel"/>
    <w:tmpl w:val="9BA47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E7016"/>
    <w:multiLevelType w:val="hybridMultilevel"/>
    <w:tmpl w:val="9BA47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B7F16"/>
    <w:multiLevelType w:val="hybridMultilevel"/>
    <w:tmpl w:val="9BA47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E755A"/>
    <w:multiLevelType w:val="hybridMultilevel"/>
    <w:tmpl w:val="341C8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B26C5"/>
    <w:multiLevelType w:val="hybridMultilevel"/>
    <w:tmpl w:val="DE006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B25"/>
    <w:rsid w:val="00007D4E"/>
    <w:rsid w:val="00007F52"/>
    <w:rsid w:val="00010351"/>
    <w:rsid w:val="00010F16"/>
    <w:rsid w:val="00011B22"/>
    <w:rsid w:val="0002000B"/>
    <w:rsid w:val="0002100E"/>
    <w:rsid w:val="0003459E"/>
    <w:rsid w:val="000360AE"/>
    <w:rsid w:val="0004298F"/>
    <w:rsid w:val="000519B5"/>
    <w:rsid w:val="00054060"/>
    <w:rsid w:val="000544A9"/>
    <w:rsid w:val="00055EE0"/>
    <w:rsid w:val="00066102"/>
    <w:rsid w:val="000702AF"/>
    <w:rsid w:val="00070A04"/>
    <w:rsid w:val="000710B7"/>
    <w:rsid w:val="0007369B"/>
    <w:rsid w:val="00073D4F"/>
    <w:rsid w:val="000773E1"/>
    <w:rsid w:val="0008189A"/>
    <w:rsid w:val="000838E4"/>
    <w:rsid w:val="00083F78"/>
    <w:rsid w:val="00086DE4"/>
    <w:rsid w:val="00086F45"/>
    <w:rsid w:val="0008782A"/>
    <w:rsid w:val="000940F9"/>
    <w:rsid w:val="00097F56"/>
    <w:rsid w:val="000A1F89"/>
    <w:rsid w:val="000A2849"/>
    <w:rsid w:val="000A30D9"/>
    <w:rsid w:val="000A6DBA"/>
    <w:rsid w:val="000B5D0F"/>
    <w:rsid w:val="000B5DB2"/>
    <w:rsid w:val="000C05C1"/>
    <w:rsid w:val="000C3C86"/>
    <w:rsid w:val="000C5392"/>
    <w:rsid w:val="000C7AC0"/>
    <w:rsid w:val="000D0186"/>
    <w:rsid w:val="000D0808"/>
    <w:rsid w:val="000D3DDC"/>
    <w:rsid w:val="000D4962"/>
    <w:rsid w:val="000E1ACF"/>
    <w:rsid w:val="001015F2"/>
    <w:rsid w:val="00101723"/>
    <w:rsid w:val="00103585"/>
    <w:rsid w:val="001066F6"/>
    <w:rsid w:val="0011248D"/>
    <w:rsid w:val="001149CA"/>
    <w:rsid w:val="001173DD"/>
    <w:rsid w:val="0012211A"/>
    <w:rsid w:val="001278D8"/>
    <w:rsid w:val="00131237"/>
    <w:rsid w:val="001315A0"/>
    <w:rsid w:val="00134403"/>
    <w:rsid w:val="00140D6A"/>
    <w:rsid w:val="001464E9"/>
    <w:rsid w:val="00150AB7"/>
    <w:rsid w:val="001547E8"/>
    <w:rsid w:val="00156467"/>
    <w:rsid w:val="001570D5"/>
    <w:rsid w:val="00160C03"/>
    <w:rsid w:val="001658B2"/>
    <w:rsid w:val="00165DF5"/>
    <w:rsid w:val="001701CD"/>
    <w:rsid w:val="00172143"/>
    <w:rsid w:val="00174885"/>
    <w:rsid w:val="00181501"/>
    <w:rsid w:val="00191684"/>
    <w:rsid w:val="00192908"/>
    <w:rsid w:val="00193D9F"/>
    <w:rsid w:val="00194850"/>
    <w:rsid w:val="001963CF"/>
    <w:rsid w:val="001A0829"/>
    <w:rsid w:val="001A19A9"/>
    <w:rsid w:val="001A2A70"/>
    <w:rsid w:val="001A5BAF"/>
    <w:rsid w:val="001A6260"/>
    <w:rsid w:val="001B05F5"/>
    <w:rsid w:val="001C5333"/>
    <w:rsid w:val="001C7BE5"/>
    <w:rsid w:val="001D3018"/>
    <w:rsid w:val="001D34AD"/>
    <w:rsid w:val="001D537E"/>
    <w:rsid w:val="001D6212"/>
    <w:rsid w:val="001E336A"/>
    <w:rsid w:val="001E68CB"/>
    <w:rsid w:val="001E7818"/>
    <w:rsid w:val="001F08E2"/>
    <w:rsid w:val="001F2687"/>
    <w:rsid w:val="001F36ED"/>
    <w:rsid w:val="00201CEA"/>
    <w:rsid w:val="00206FC0"/>
    <w:rsid w:val="0021133E"/>
    <w:rsid w:val="00211AA0"/>
    <w:rsid w:val="002124CD"/>
    <w:rsid w:val="002178B6"/>
    <w:rsid w:val="00221549"/>
    <w:rsid w:val="00223D2D"/>
    <w:rsid w:val="0023066E"/>
    <w:rsid w:val="00236D30"/>
    <w:rsid w:val="00241924"/>
    <w:rsid w:val="002438B5"/>
    <w:rsid w:val="002577B2"/>
    <w:rsid w:val="0026480C"/>
    <w:rsid w:val="00265FF1"/>
    <w:rsid w:val="0026733F"/>
    <w:rsid w:val="00267A5D"/>
    <w:rsid w:val="00270F79"/>
    <w:rsid w:val="00273BFC"/>
    <w:rsid w:val="002743B1"/>
    <w:rsid w:val="002751E2"/>
    <w:rsid w:val="0027779C"/>
    <w:rsid w:val="00281E6C"/>
    <w:rsid w:val="0028233F"/>
    <w:rsid w:val="00282DEB"/>
    <w:rsid w:val="00284DC3"/>
    <w:rsid w:val="002A7B56"/>
    <w:rsid w:val="002B0841"/>
    <w:rsid w:val="002C0A7A"/>
    <w:rsid w:val="002C5225"/>
    <w:rsid w:val="002D73CD"/>
    <w:rsid w:val="002E08BC"/>
    <w:rsid w:val="002E4358"/>
    <w:rsid w:val="002E4D57"/>
    <w:rsid w:val="002E579E"/>
    <w:rsid w:val="002E6A77"/>
    <w:rsid w:val="002F0A40"/>
    <w:rsid w:val="002F2400"/>
    <w:rsid w:val="002F2AC1"/>
    <w:rsid w:val="003061E2"/>
    <w:rsid w:val="00306345"/>
    <w:rsid w:val="003117AA"/>
    <w:rsid w:val="003140E5"/>
    <w:rsid w:val="003142F6"/>
    <w:rsid w:val="00320D87"/>
    <w:rsid w:val="00324699"/>
    <w:rsid w:val="003255A8"/>
    <w:rsid w:val="00325D26"/>
    <w:rsid w:val="00327148"/>
    <w:rsid w:val="003329A8"/>
    <w:rsid w:val="003341DC"/>
    <w:rsid w:val="0033593A"/>
    <w:rsid w:val="00341023"/>
    <w:rsid w:val="00351BA0"/>
    <w:rsid w:val="00355869"/>
    <w:rsid w:val="00355CCF"/>
    <w:rsid w:val="00357DD4"/>
    <w:rsid w:val="0036197C"/>
    <w:rsid w:val="00365C6F"/>
    <w:rsid w:val="00366088"/>
    <w:rsid w:val="003709AA"/>
    <w:rsid w:val="00370C81"/>
    <w:rsid w:val="00375001"/>
    <w:rsid w:val="003767FC"/>
    <w:rsid w:val="003A55ED"/>
    <w:rsid w:val="003B097D"/>
    <w:rsid w:val="003B0E4D"/>
    <w:rsid w:val="003B55BE"/>
    <w:rsid w:val="003B5A45"/>
    <w:rsid w:val="003C3930"/>
    <w:rsid w:val="003C3EC3"/>
    <w:rsid w:val="003D5527"/>
    <w:rsid w:val="003E744F"/>
    <w:rsid w:val="003F4D4B"/>
    <w:rsid w:val="003F566E"/>
    <w:rsid w:val="0040001E"/>
    <w:rsid w:val="004034F8"/>
    <w:rsid w:val="00404496"/>
    <w:rsid w:val="00405A6E"/>
    <w:rsid w:val="00412F68"/>
    <w:rsid w:val="00415158"/>
    <w:rsid w:val="00430A9F"/>
    <w:rsid w:val="00435EAD"/>
    <w:rsid w:val="00436503"/>
    <w:rsid w:val="00436638"/>
    <w:rsid w:val="00436CE7"/>
    <w:rsid w:val="00441F45"/>
    <w:rsid w:val="00442C2A"/>
    <w:rsid w:val="00442F9D"/>
    <w:rsid w:val="00445B76"/>
    <w:rsid w:val="00455ADA"/>
    <w:rsid w:val="00456300"/>
    <w:rsid w:val="0046490E"/>
    <w:rsid w:val="00473773"/>
    <w:rsid w:val="00473E3B"/>
    <w:rsid w:val="00480347"/>
    <w:rsid w:val="004807AA"/>
    <w:rsid w:val="004813AE"/>
    <w:rsid w:val="004874FE"/>
    <w:rsid w:val="00490450"/>
    <w:rsid w:val="00492A41"/>
    <w:rsid w:val="004A44F7"/>
    <w:rsid w:val="004A4A9A"/>
    <w:rsid w:val="004B56CF"/>
    <w:rsid w:val="004B73C5"/>
    <w:rsid w:val="004C3A78"/>
    <w:rsid w:val="004C44A2"/>
    <w:rsid w:val="004C4E15"/>
    <w:rsid w:val="004C619A"/>
    <w:rsid w:val="004C7862"/>
    <w:rsid w:val="004D3E01"/>
    <w:rsid w:val="004E564C"/>
    <w:rsid w:val="004F057A"/>
    <w:rsid w:val="004F141F"/>
    <w:rsid w:val="004F3EB9"/>
    <w:rsid w:val="004F4905"/>
    <w:rsid w:val="00502144"/>
    <w:rsid w:val="00503A1A"/>
    <w:rsid w:val="00503F0D"/>
    <w:rsid w:val="00505E72"/>
    <w:rsid w:val="005065BC"/>
    <w:rsid w:val="00511E8D"/>
    <w:rsid w:val="005152AC"/>
    <w:rsid w:val="0052599C"/>
    <w:rsid w:val="00531952"/>
    <w:rsid w:val="00532B3F"/>
    <w:rsid w:val="00532FF1"/>
    <w:rsid w:val="0053319F"/>
    <w:rsid w:val="00536A8B"/>
    <w:rsid w:val="0054057B"/>
    <w:rsid w:val="00547CFE"/>
    <w:rsid w:val="00551E2F"/>
    <w:rsid w:val="005541E3"/>
    <w:rsid w:val="00561A94"/>
    <w:rsid w:val="00562FB9"/>
    <w:rsid w:val="00564D99"/>
    <w:rsid w:val="00570044"/>
    <w:rsid w:val="00572716"/>
    <w:rsid w:val="005870E7"/>
    <w:rsid w:val="005A1705"/>
    <w:rsid w:val="005C1D0C"/>
    <w:rsid w:val="005C3EB6"/>
    <w:rsid w:val="005C4F65"/>
    <w:rsid w:val="005D13B9"/>
    <w:rsid w:val="005D2BA4"/>
    <w:rsid w:val="005D4D09"/>
    <w:rsid w:val="005E24AA"/>
    <w:rsid w:val="005E2D85"/>
    <w:rsid w:val="005E30B2"/>
    <w:rsid w:val="005E7FF3"/>
    <w:rsid w:val="005F0B82"/>
    <w:rsid w:val="005F2826"/>
    <w:rsid w:val="005F58FA"/>
    <w:rsid w:val="005F6D99"/>
    <w:rsid w:val="005F7FF2"/>
    <w:rsid w:val="00601118"/>
    <w:rsid w:val="00602393"/>
    <w:rsid w:val="00605B9E"/>
    <w:rsid w:val="00614FE0"/>
    <w:rsid w:val="00615241"/>
    <w:rsid w:val="00616FD5"/>
    <w:rsid w:val="006202C7"/>
    <w:rsid w:val="006268F3"/>
    <w:rsid w:val="00627D32"/>
    <w:rsid w:val="006367E9"/>
    <w:rsid w:val="006467BC"/>
    <w:rsid w:val="006573EA"/>
    <w:rsid w:val="006575D3"/>
    <w:rsid w:val="0066086A"/>
    <w:rsid w:val="006614E8"/>
    <w:rsid w:val="00666494"/>
    <w:rsid w:val="006712DA"/>
    <w:rsid w:val="00675ECF"/>
    <w:rsid w:val="00677052"/>
    <w:rsid w:val="006808F5"/>
    <w:rsid w:val="00681B81"/>
    <w:rsid w:val="0068279A"/>
    <w:rsid w:val="006936F1"/>
    <w:rsid w:val="00693D3C"/>
    <w:rsid w:val="00697123"/>
    <w:rsid w:val="00697F07"/>
    <w:rsid w:val="006B30EB"/>
    <w:rsid w:val="006C0E5E"/>
    <w:rsid w:val="006C1F37"/>
    <w:rsid w:val="006C253F"/>
    <w:rsid w:val="006C72F2"/>
    <w:rsid w:val="006D30E0"/>
    <w:rsid w:val="006E1531"/>
    <w:rsid w:val="006E56BA"/>
    <w:rsid w:val="006E7784"/>
    <w:rsid w:val="006F228B"/>
    <w:rsid w:val="006F4F51"/>
    <w:rsid w:val="006F6862"/>
    <w:rsid w:val="00703A2F"/>
    <w:rsid w:val="00703D8B"/>
    <w:rsid w:val="00710A19"/>
    <w:rsid w:val="0071413A"/>
    <w:rsid w:val="00716054"/>
    <w:rsid w:val="007169AA"/>
    <w:rsid w:val="00720B79"/>
    <w:rsid w:val="00723192"/>
    <w:rsid w:val="007269B9"/>
    <w:rsid w:val="0073396A"/>
    <w:rsid w:val="00735159"/>
    <w:rsid w:val="00735233"/>
    <w:rsid w:val="00735FFF"/>
    <w:rsid w:val="00736B34"/>
    <w:rsid w:val="00736F8D"/>
    <w:rsid w:val="007552DC"/>
    <w:rsid w:val="00764D45"/>
    <w:rsid w:val="00771339"/>
    <w:rsid w:val="00775DA7"/>
    <w:rsid w:val="00776F0E"/>
    <w:rsid w:val="00784AA8"/>
    <w:rsid w:val="00792146"/>
    <w:rsid w:val="007921A8"/>
    <w:rsid w:val="007A49C4"/>
    <w:rsid w:val="007A6907"/>
    <w:rsid w:val="007A6C83"/>
    <w:rsid w:val="007B7A34"/>
    <w:rsid w:val="007C07A8"/>
    <w:rsid w:val="007C1B81"/>
    <w:rsid w:val="007C5F75"/>
    <w:rsid w:val="007C66AC"/>
    <w:rsid w:val="007D4A40"/>
    <w:rsid w:val="007D7655"/>
    <w:rsid w:val="007E0891"/>
    <w:rsid w:val="007E1127"/>
    <w:rsid w:val="007E1A2C"/>
    <w:rsid w:val="007E3B66"/>
    <w:rsid w:val="007F147A"/>
    <w:rsid w:val="007F22F2"/>
    <w:rsid w:val="007F2C3F"/>
    <w:rsid w:val="007F3083"/>
    <w:rsid w:val="007F3CE6"/>
    <w:rsid w:val="007F3DAD"/>
    <w:rsid w:val="0080072C"/>
    <w:rsid w:val="008030CE"/>
    <w:rsid w:val="008055BE"/>
    <w:rsid w:val="00811F23"/>
    <w:rsid w:val="008171BB"/>
    <w:rsid w:val="008206A5"/>
    <w:rsid w:val="008208B2"/>
    <w:rsid w:val="008212F3"/>
    <w:rsid w:val="00827C2B"/>
    <w:rsid w:val="00830F51"/>
    <w:rsid w:val="008312CA"/>
    <w:rsid w:val="00832E78"/>
    <w:rsid w:val="0083307E"/>
    <w:rsid w:val="00840FB0"/>
    <w:rsid w:val="0084314B"/>
    <w:rsid w:val="00855298"/>
    <w:rsid w:val="0086430B"/>
    <w:rsid w:val="0087605F"/>
    <w:rsid w:val="00877B25"/>
    <w:rsid w:val="008848EB"/>
    <w:rsid w:val="00892FDD"/>
    <w:rsid w:val="008961E0"/>
    <w:rsid w:val="008A05C8"/>
    <w:rsid w:val="008A7FD6"/>
    <w:rsid w:val="008B0C9E"/>
    <w:rsid w:val="008B1DED"/>
    <w:rsid w:val="008D0302"/>
    <w:rsid w:val="008D1815"/>
    <w:rsid w:val="008E2CC3"/>
    <w:rsid w:val="008E736A"/>
    <w:rsid w:val="008F090B"/>
    <w:rsid w:val="00901650"/>
    <w:rsid w:val="0090219B"/>
    <w:rsid w:val="00903BC5"/>
    <w:rsid w:val="00907D33"/>
    <w:rsid w:val="00910B7C"/>
    <w:rsid w:val="00912FD4"/>
    <w:rsid w:val="009149BD"/>
    <w:rsid w:val="00914B00"/>
    <w:rsid w:val="00922060"/>
    <w:rsid w:val="00922F93"/>
    <w:rsid w:val="009264FD"/>
    <w:rsid w:val="00927E8E"/>
    <w:rsid w:val="00932709"/>
    <w:rsid w:val="00932A4E"/>
    <w:rsid w:val="00932BE9"/>
    <w:rsid w:val="009334B2"/>
    <w:rsid w:val="00950DAA"/>
    <w:rsid w:val="00951930"/>
    <w:rsid w:val="00956E31"/>
    <w:rsid w:val="0096758F"/>
    <w:rsid w:val="009749A0"/>
    <w:rsid w:val="00974CC3"/>
    <w:rsid w:val="009907C7"/>
    <w:rsid w:val="00994F4B"/>
    <w:rsid w:val="009A6C35"/>
    <w:rsid w:val="009A7971"/>
    <w:rsid w:val="009B02C5"/>
    <w:rsid w:val="009B40B2"/>
    <w:rsid w:val="009B7EA7"/>
    <w:rsid w:val="009C0D50"/>
    <w:rsid w:val="009C2A12"/>
    <w:rsid w:val="009C3C09"/>
    <w:rsid w:val="009C4184"/>
    <w:rsid w:val="009E0029"/>
    <w:rsid w:val="009E2F74"/>
    <w:rsid w:val="009E741C"/>
    <w:rsid w:val="009F3709"/>
    <w:rsid w:val="009F3924"/>
    <w:rsid w:val="00A02562"/>
    <w:rsid w:val="00A046F9"/>
    <w:rsid w:val="00A15D00"/>
    <w:rsid w:val="00A26754"/>
    <w:rsid w:val="00A321D8"/>
    <w:rsid w:val="00A37385"/>
    <w:rsid w:val="00A4081D"/>
    <w:rsid w:val="00A4095B"/>
    <w:rsid w:val="00A4480B"/>
    <w:rsid w:val="00A4583E"/>
    <w:rsid w:val="00A50EB1"/>
    <w:rsid w:val="00A55B3D"/>
    <w:rsid w:val="00A56EFA"/>
    <w:rsid w:val="00A570C3"/>
    <w:rsid w:val="00A70384"/>
    <w:rsid w:val="00A7083E"/>
    <w:rsid w:val="00A76D2F"/>
    <w:rsid w:val="00A835D8"/>
    <w:rsid w:val="00A840C2"/>
    <w:rsid w:val="00A84505"/>
    <w:rsid w:val="00A872F0"/>
    <w:rsid w:val="00A901B5"/>
    <w:rsid w:val="00A9028B"/>
    <w:rsid w:val="00A97B4B"/>
    <w:rsid w:val="00AA415E"/>
    <w:rsid w:val="00AA5E8E"/>
    <w:rsid w:val="00AB07BF"/>
    <w:rsid w:val="00AB205E"/>
    <w:rsid w:val="00AB236F"/>
    <w:rsid w:val="00AB317D"/>
    <w:rsid w:val="00AB542B"/>
    <w:rsid w:val="00AC23F6"/>
    <w:rsid w:val="00AC7998"/>
    <w:rsid w:val="00AD6812"/>
    <w:rsid w:val="00AE7103"/>
    <w:rsid w:val="00B00A3F"/>
    <w:rsid w:val="00B13724"/>
    <w:rsid w:val="00B16708"/>
    <w:rsid w:val="00B16F80"/>
    <w:rsid w:val="00B2498B"/>
    <w:rsid w:val="00B32E84"/>
    <w:rsid w:val="00B40EBB"/>
    <w:rsid w:val="00B44147"/>
    <w:rsid w:val="00B475C8"/>
    <w:rsid w:val="00B604F2"/>
    <w:rsid w:val="00B62A79"/>
    <w:rsid w:val="00B647E7"/>
    <w:rsid w:val="00B83294"/>
    <w:rsid w:val="00B90BC4"/>
    <w:rsid w:val="00B91397"/>
    <w:rsid w:val="00B91A84"/>
    <w:rsid w:val="00B938B9"/>
    <w:rsid w:val="00BA0256"/>
    <w:rsid w:val="00BA1A35"/>
    <w:rsid w:val="00BA4160"/>
    <w:rsid w:val="00BA59E5"/>
    <w:rsid w:val="00BA708A"/>
    <w:rsid w:val="00BB0B19"/>
    <w:rsid w:val="00BB30EF"/>
    <w:rsid w:val="00BB6701"/>
    <w:rsid w:val="00BB7498"/>
    <w:rsid w:val="00BC4370"/>
    <w:rsid w:val="00BD4E1D"/>
    <w:rsid w:val="00BD5521"/>
    <w:rsid w:val="00BD79C4"/>
    <w:rsid w:val="00BE0A07"/>
    <w:rsid w:val="00BF15DB"/>
    <w:rsid w:val="00C12436"/>
    <w:rsid w:val="00C12468"/>
    <w:rsid w:val="00C17012"/>
    <w:rsid w:val="00C17421"/>
    <w:rsid w:val="00C17ED6"/>
    <w:rsid w:val="00C32394"/>
    <w:rsid w:val="00C41375"/>
    <w:rsid w:val="00C43EE7"/>
    <w:rsid w:val="00C44359"/>
    <w:rsid w:val="00C50731"/>
    <w:rsid w:val="00C51F8B"/>
    <w:rsid w:val="00C56731"/>
    <w:rsid w:val="00C6010A"/>
    <w:rsid w:val="00C622C5"/>
    <w:rsid w:val="00C62AF8"/>
    <w:rsid w:val="00C7492E"/>
    <w:rsid w:val="00C778BA"/>
    <w:rsid w:val="00C82EAB"/>
    <w:rsid w:val="00C8422E"/>
    <w:rsid w:val="00C912EB"/>
    <w:rsid w:val="00C91ABE"/>
    <w:rsid w:val="00C976F4"/>
    <w:rsid w:val="00CA0958"/>
    <w:rsid w:val="00CA1121"/>
    <w:rsid w:val="00CA49D0"/>
    <w:rsid w:val="00CA712A"/>
    <w:rsid w:val="00CB443D"/>
    <w:rsid w:val="00CC12F4"/>
    <w:rsid w:val="00CC3D2E"/>
    <w:rsid w:val="00CC4728"/>
    <w:rsid w:val="00CC6FA4"/>
    <w:rsid w:val="00CD746C"/>
    <w:rsid w:val="00CD7B76"/>
    <w:rsid w:val="00CE047E"/>
    <w:rsid w:val="00CF198D"/>
    <w:rsid w:val="00D037B2"/>
    <w:rsid w:val="00D07245"/>
    <w:rsid w:val="00D111E4"/>
    <w:rsid w:val="00D1667A"/>
    <w:rsid w:val="00D207DC"/>
    <w:rsid w:val="00D20887"/>
    <w:rsid w:val="00D3375A"/>
    <w:rsid w:val="00D34B27"/>
    <w:rsid w:val="00D600A1"/>
    <w:rsid w:val="00D67AD9"/>
    <w:rsid w:val="00D67D13"/>
    <w:rsid w:val="00D713A8"/>
    <w:rsid w:val="00D75AD4"/>
    <w:rsid w:val="00D76EA9"/>
    <w:rsid w:val="00D8517F"/>
    <w:rsid w:val="00D85F78"/>
    <w:rsid w:val="00D934A0"/>
    <w:rsid w:val="00DB0301"/>
    <w:rsid w:val="00DB4CAC"/>
    <w:rsid w:val="00DB5AEF"/>
    <w:rsid w:val="00DB5BD4"/>
    <w:rsid w:val="00DC04B2"/>
    <w:rsid w:val="00DC37B2"/>
    <w:rsid w:val="00DC7141"/>
    <w:rsid w:val="00DD03B1"/>
    <w:rsid w:val="00DD19EA"/>
    <w:rsid w:val="00DD4C28"/>
    <w:rsid w:val="00DD52F6"/>
    <w:rsid w:val="00DE7B68"/>
    <w:rsid w:val="00DF195B"/>
    <w:rsid w:val="00DF68D5"/>
    <w:rsid w:val="00E04D9B"/>
    <w:rsid w:val="00E10E54"/>
    <w:rsid w:val="00E1118D"/>
    <w:rsid w:val="00E12D17"/>
    <w:rsid w:val="00E17170"/>
    <w:rsid w:val="00E270D2"/>
    <w:rsid w:val="00E34D29"/>
    <w:rsid w:val="00E35CFC"/>
    <w:rsid w:val="00E42D7C"/>
    <w:rsid w:val="00E45F83"/>
    <w:rsid w:val="00E468CC"/>
    <w:rsid w:val="00E51146"/>
    <w:rsid w:val="00E5189B"/>
    <w:rsid w:val="00E61AEE"/>
    <w:rsid w:val="00E61C40"/>
    <w:rsid w:val="00E61C54"/>
    <w:rsid w:val="00E61D78"/>
    <w:rsid w:val="00E80300"/>
    <w:rsid w:val="00E81DBC"/>
    <w:rsid w:val="00E83E99"/>
    <w:rsid w:val="00E86040"/>
    <w:rsid w:val="00E91CB8"/>
    <w:rsid w:val="00EA16AB"/>
    <w:rsid w:val="00EA200F"/>
    <w:rsid w:val="00EB1445"/>
    <w:rsid w:val="00EB5123"/>
    <w:rsid w:val="00EC3929"/>
    <w:rsid w:val="00EC4F93"/>
    <w:rsid w:val="00ED277E"/>
    <w:rsid w:val="00ED43EE"/>
    <w:rsid w:val="00EE277D"/>
    <w:rsid w:val="00EF144B"/>
    <w:rsid w:val="00EF1DAF"/>
    <w:rsid w:val="00EF70CC"/>
    <w:rsid w:val="00EF764A"/>
    <w:rsid w:val="00F12069"/>
    <w:rsid w:val="00F12CA0"/>
    <w:rsid w:val="00F1334E"/>
    <w:rsid w:val="00F160B1"/>
    <w:rsid w:val="00F22B1C"/>
    <w:rsid w:val="00F23967"/>
    <w:rsid w:val="00F26E9A"/>
    <w:rsid w:val="00F45142"/>
    <w:rsid w:val="00F523DC"/>
    <w:rsid w:val="00F55D57"/>
    <w:rsid w:val="00F60FD6"/>
    <w:rsid w:val="00F61EB9"/>
    <w:rsid w:val="00F708A5"/>
    <w:rsid w:val="00F72E79"/>
    <w:rsid w:val="00F74B38"/>
    <w:rsid w:val="00F759C7"/>
    <w:rsid w:val="00F776BD"/>
    <w:rsid w:val="00F846AF"/>
    <w:rsid w:val="00F84F38"/>
    <w:rsid w:val="00F87227"/>
    <w:rsid w:val="00FA2478"/>
    <w:rsid w:val="00FA4EE4"/>
    <w:rsid w:val="00FB4532"/>
    <w:rsid w:val="00FB57E3"/>
    <w:rsid w:val="00FB65B3"/>
    <w:rsid w:val="00FB68DA"/>
    <w:rsid w:val="00FC068C"/>
    <w:rsid w:val="00FC3F48"/>
    <w:rsid w:val="00FC48D2"/>
    <w:rsid w:val="00FC7731"/>
    <w:rsid w:val="00FD21AB"/>
    <w:rsid w:val="00FD2E3E"/>
    <w:rsid w:val="00FD30B9"/>
    <w:rsid w:val="00FD3E0B"/>
    <w:rsid w:val="00FD411F"/>
    <w:rsid w:val="00FD65B6"/>
    <w:rsid w:val="00FE7719"/>
    <w:rsid w:val="00FF1B40"/>
    <w:rsid w:val="00FF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503"/>
  </w:style>
  <w:style w:type="paragraph" w:styleId="Nagwek2">
    <w:name w:val="heading 2"/>
    <w:basedOn w:val="Normalny"/>
    <w:link w:val="Nagwek2Znak"/>
    <w:uiPriority w:val="9"/>
    <w:qFormat/>
    <w:rsid w:val="009C4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B25"/>
  </w:style>
  <w:style w:type="paragraph" w:styleId="Stopka">
    <w:name w:val="footer"/>
    <w:basedOn w:val="Normalny"/>
    <w:link w:val="StopkaZnak"/>
    <w:uiPriority w:val="99"/>
    <w:unhideWhenUsed/>
    <w:rsid w:val="0087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B25"/>
  </w:style>
  <w:style w:type="paragraph" w:styleId="Tekstdymka">
    <w:name w:val="Balloon Text"/>
    <w:basedOn w:val="Normalny"/>
    <w:link w:val="TekstdymkaZnak"/>
    <w:uiPriority w:val="99"/>
    <w:semiHidden/>
    <w:unhideWhenUsed/>
    <w:rsid w:val="0087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2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B40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7FF3"/>
    <w:pPr>
      <w:ind w:left="720"/>
      <w:contextualSpacing/>
    </w:pPr>
  </w:style>
  <w:style w:type="character" w:customStyle="1" w:styleId="alb">
    <w:name w:val="a_lb"/>
    <w:basedOn w:val="Domylnaczcionkaakapitu"/>
    <w:rsid w:val="00FB68DA"/>
  </w:style>
  <w:style w:type="table" w:styleId="Tabela-Siatka">
    <w:name w:val="Table Grid"/>
    <w:basedOn w:val="Standardowy"/>
    <w:uiPriority w:val="39"/>
    <w:rsid w:val="007E1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212F3"/>
    <w:rPr>
      <w:i/>
      <w:iCs/>
    </w:rPr>
  </w:style>
  <w:style w:type="character" w:styleId="Pogrubienie">
    <w:name w:val="Strong"/>
    <w:basedOn w:val="Domylnaczcionkaakapitu"/>
    <w:uiPriority w:val="22"/>
    <w:qFormat/>
    <w:rsid w:val="008212F3"/>
    <w:rPr>
      <w:b/>
      <w:bCs/>
    </w:rPr>
  </w:style>
  <w:style w:type="paragraph" w:styleId="NormalnyWeb">
    <w:name w:val="Normal (Web)"/>
    <w:basedOn w:val="Normalny"/>
    <w:uiPriority w:val="99"/>
    <w:unhideWhenUsed/>
    <w:rsid w:val="00616F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60239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10B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D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D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DBA"/>
    <w:rPr>
      <w:vertAlign w:val="superscript"/>
    </w:rPr>
  </w:style>
  <w:style w:type="character" w:customStyle="1" w:styleId="markedcontent">
    <w:name w:val="markedcontent"/>
    <w:basedOn w:val="Domylnaczcionkaakapitu"/>
    <w:rsid w:val="005065BC"/>
  </w:style>
  <w:style w:type="paragraph" w:styleId="Zwykytekst">
    <w:name w:val="Plain Text"/>
    <w:basedOn w:val="Normalny"/>
    <w:link w:val="ZwykytekstZnak"/>
    <w:uiPriority w:val="99"/>
    <w:unhideWhenUsed/>
    <w:rsid w:val="003329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29A8"/>
    <w:rPr>
      <w:rFonts w:ascii="Consolas" w:hAnsi="Consolas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9C41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7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8848EB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F846AF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0062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3209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80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863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258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105">
          <w:marLeft w:val="36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7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://www.kleszczewo.pl/page.php?o=123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glossaryDocument" Target="glossary/document.xml"/><Relationship Id="rId10" Type="http://schemas.openxmlformats.org/officeDocument/2006/relationships/chart" Target="charts/chart1.xml"/><Relationship Id="rId19" Type="http://schemas.openxmlformats.org/officeDocument/2006/relationships/hyperlink" Target="http://www.kleszczewo.pl/page.php?o=1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dokumenty\Stane%20realizacji%20zadan%20osiwatowych\Zeszyt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stare_wrzesien2023\AAANOWE%20WSZYSTKO\PREZENTACJE\inf.%20o%20stanie%20realizacji%20zada+&#228;%20o+&#356;w.%202019_2020\wykres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swiata\Documents\AAANOWE%20WSZYSTKO\PREZENTACJE\Inf.%20o%20stanie%20realizacji%20zada&#324;%20o&#347;w.%202021_2022\wykresy%20(Automatycznie%20zapisany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stare_wrzesien2023\AAANOWE%20WSZYSTKO\PREZENTACJE\inf.%20o%20stanie%20realizacji%20zada+&#228;%20o+&#356;w.%202019_2020\wykres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stare_wrzesien2023\AAANOWE%20WSZYSTKO\PREZENTACJE\inf.%20o%20stanie%20realizacji%20zada+&#228;%20o+&#356;w.%202019_2020\wykres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stare_wrzesien2023\AAANOWE%20WSZYSTKO\PREZENTACJE\inf.%20o%20stanie%20realizacji%20zada+&#228;%20o+&#356;w.%202019_2020\wykresy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stare_wrzesien2023\AAANOWE%20WSZYSTKO\PREZENTACJE\inf.%20o%20stanie%20realizacji%20zada+&#228;%20o+&#356;w.%202019_2020\wykresy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olt\OneDrive\Pulpit\stare_wrzesien2023\AAANOWE%20WSZYSTKO\PREZENTACJE\inf.%20o%20stanie%20realizacji%20zada+&#228;%20o+&#356;w.%202019_2020\wykres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5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dLbls>
            <c:showVal val="1"/>
          </c:dLbls>
          <c:cat>
            <c:numLit>
              <c:formatCode>General</c:formatCode>
              <c:ptCount val="9"/>
              <c:pt idx="0">
                <c:v>2015</c:v>
              </c:pt>
              <c:pt idx="1">
                <c:v>2016</c:v>
              </c:pt>
              <c:pt idx="2">
                <c:v>2017</c:v>
              </c:pt>
              <c:pt idx="3">
                <c:v>2018</c:v>
              </c:pt>
              <c:pt idx="4">
                <c:v>2019</c:v>
              </c:pt>
              <c:pt idx="5">
                <c:v>2020</c:v>
              </c:pt>
              <c:pt idx="6">
                <c:v>2021</c:v>
              </c:pt>
              <c:pt idx="7">
                <c:v>2022</c:v>
              </c:pt>
              <c:pt idx="8">
                <c:v>2023</c:v>
              </c:pt>
            </c:numLit>
          </c:cat>
          <c:val>
            <c:numRef>
              <c:f>Arkusz1!$B$9:$B$17</c:f>
              <c:numCache>
                <c:formatCode>General</c:formatCode>
                <c:ptCount val="9"/>
              </c:numCache>
            </c:numRef>
          </c:val>
        </c:ser>
        <c:ser>
          <c:idx val="1"/>
          <c:order val="1"/>
          <c:dLbls>
            <c:dLbl>
              <c:idx val="0"/>
              <c:layout>
                <c:manualLayout>
                  <c:x val="1.1111111111111141E-2"/>
                  <c:y val="-0.34259268096538475"/>
                </c:manualLayout>
              </c:layout>
              <c:showVal val="1"/>
            </c:dLbl>
            <c:dLbl>
              <c:idx val="1"/>
              <c:layout>
                <c:manualLayout>
                  <c:x val="1.3888888888888907E-2"/>
                  <c:y val="-0.34638033882128433"/>
                </c:manualLayout>
              </c:layout>
              <c:showVal val="1"/>
            </c:dLbl>
            <c:dLbl>
              <c:idx val="2"/>
              <c:layout>
                <c:manualLayout>
                  <c:x val="8.3333333333333506E-3"/>
                  <c:y val="-0.35942805129156907"/>
                </c:manualLayout>
              </c:layout>
              <c:showVal val="1"/>
            </c:dLbl>
            <c:dLbl>
              <c:idx val="3"/>
              <c:layout>
                <c:manualLayout>
                  <c:x val="8.3333333333333506E-3"/>
                  <c:y val="-0.36377705312088532"/>
                </c:manualLayout>
              </c:layout>
              <c:showVal val="1"/>
            </c:dLbl>
            <c:dLbl>
              <c:idx val="4"/>
              <c:layout>
                <c:manualLayout>
                  <c:x val="8.3333333333333506E-3"/>
                  <c:y val="-0.37668336912431516"/>
                </c:manualLayout>
              </c:layout>
              <c:showVal val="1"/>
            </c:dLbl>
            <c:dLbl>
              <c:idx val="5"/>
              <c:layout>
                <c:manualLayout>
                  <c:x val="5.5555555555555558E-3"/>
                  <c:y val="-0.40361939606034092"/>
                </c:manualLayout>
              </c:layout>
              <c:showVal val="1"/>
            </c:dLbl>
            <c:dLbl>
              <c:idx val="6"/>
              <c:layout>
                <c:manualLayout>
                  <c:x val="1.388888888888893E-2"/>
                  <c:y val="-0.42129678234665197"/>
                </c:manualLayout>
              </c:layout>
              <c:showVal val="1"/>
            </c:dLbl>
            <c:dLbl>
              <c:idx val="7"/>
              <c:layout>
                <c:manualLayout>
                  <c:x val="1.3888451443569611E-2"/>
                  <c:y val="-0.42115609286212968"/>
                </c:manualLayout>
              </c:layout>
              <c:showVal val="1"/>
            </c:dLbl>
            <c:dLbl>
              <c:idx val="8"/>
              <c:layout>
                <c:manualLayout>
                  <c:x val="2.237762237762252E-2"/>
                  <c:y val="-0.4381625441696120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Val val="1"/>
          </c:dLbls>
          <c:cat>
            <c:numLit>
              <c:formatCode>General</c:formatCode>
              <c:ptCount val="9"/>
              <c:pt idx="0">
                <c:v>2015</c:v>
              </c:pt>
              <c:pt idx="1">
                <c:v>2016</c:v>
              </c:pt>
              <c:pt idx="2">
                <c:v>2017</c:v>
              </c:pt>
              <c:pt idx="3">
                <c:v>2018</c:v>
              </c:pt>
              <c:pt idx="4">
                <c:v>2019</c:v>
              </c:pt>
              <c:pt idx="5">
                <c:v>2020</c:v>
              </c:pt>
              <c:pt idx="6">
                <c:v>2021</c:v>
              </c:pt>
              <c:pt idx="7">
                <c:v>2022</c:v>
              </c:pt>
              <c:pt idx="8">
                <c:v>2023</c:v>
              </c:pt>
            </c:numLit>
          </c:cat>
          <c:val>
            <c:numRef>
              <c:f>Arkusz1!$C$9:$C$17</c:f>
              <c:numCache>
                <c:formatCode>General</c:formatCode>
                <c:ptCount val="9"/>
                <c:pt idx="0">
                  <c:v>7500</c:v>
                </c:pt>
                <c:pt idx="1">
                  <c:v>7768</c:v>
                </c:pt>
                <c:pt idx="2">
                  <c:v>7998</c:v>
                </c:pt>
                <c:pt idx="3">
                  <c:v>8215</c:v>
                </c:pt>
                <c:pt idx="4">
                  <c:v>8627</c:v>
                </c:pt>
                <c:pt idx="5">
                  <c:v>9076</c:v>
                </c:pt>
                <c:pt idx="6">
                  <c:v>9539</c:v>
                </c:pt>
                <c:pt idx="7">
                  <c:v>9885</c:v>
                </c:pt>
                <c:pt idx="8">
                  <c:v>10251</c:v>
                </c:pt>
              </c:numCache>
            </c:numRef>
          </c:val>
        </c:ser>
        <c:dLbls>
          <c:showVal val="1"/>
        </c:dLbls>
        <c:gapWidth val="95"/>
        <c:gapDepth val="95"/>
        <c:shape val="box"/>
        <c:axId val="175166976"/>
        <c:axId val="175168512"/>
        <c:axId val="0"/>
      </c:bar3DChart>
      <c:catAx>
        <c:axId val="175166976"/>
        <c:scaling>
          <c:orientation val="minMax"/>
        </c:scaling>
        <c:axPos val="b"/>
        <c:numFmt formatCode="General" sourceLinked="1"/>
        <c:majorTickMark val="none"/>
        <c:tickLblPos val="nextTo"/>
        <c:crossAx val="175168512"/>
        <c:crosses val="autoZero"/>
        <c:auto val="1"/>
        <c:lblAlgn val="ctr"/>
        <c:lblOffset val="100"/>
      </c:catAx>
      <c:valAx>
        <c:axId val="17516851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751669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barChart>
        <c:barDir val="col"/>
        <c:grouping val="clustered"/>
        <c:ser>
          <c:idx val="0"/>
          <c:order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  <a:r>
                      <a:rPr lang="pl-PL"/>
                      <a:t>1</a:t>
                    </a:r>
                  </a:p>
                </c:rich>
              </c:tx>
              <c:showVal val="1"/>
            </c:dLbl>
            <c:showVal val="1"/>
          </c:dLbls>
          <c:cat>
            <c:strRef>
              <c:f>Arkusz1!$B$53:$B$59</c:f>
              <c:strCache>
                <c:ptCount val="7"/>
                <c:pt idx="0">
                  <c:v>Szkoła Podstawowa w Ziminie</c:v>
                </c:pt>
                <c:pt idx="1">
                  <c:v>Szkoła Podstawowa "Bonum Futurum" w Tulcach</c:v>
                </c:pt>
                <c:pt idx="2">
                  <c:v>Przedszkole "Balbinka"</c:v>
                </c:pt>
                <c:pt idx="3">
                  <c:v>Przedszkole "Bajkowa Kraina"</c:v>
                </c:pt>
                <c:pt idx="4">
                  <c:v>Przedszkole "Wesoły Gawroszek"</c:v>
                </c:pt>
                <c:pt idx="5">
                  <c:v>Przedszkole "Plas-Tyś"</c:v>
                </c:pt>
                <c:pt idx="6">
                  <c:v>Oddział przedszkolny w SP z Ziminie</c:v>
                </c:pt>
              </c:strCache>
            </c:strRef>
          </c:cat>
          <c:val>
            <c:numRef>
              <c:f>Arkusz1!$C$53:$C$59</c:f>
              <c:numCache>
                <c:formatCode>General</c:formatCode>
                <c:ptCount val="7"/>
                <c:pt idx="0">
                  <c:v>76</c:v>
                </c:pt>
                <c:pt idx="1">
                  <c:v>176</c:v>
                </c:pt>
                <c:pt idx="2">
                  <c:v>80</c:v>
                </c:pt>
                <c:pt idx="3">
                  <c:v>65</c:v>
                </c:pt>
                <c:pt idx="4">
                  <c:v>151</c:v>
                </c:pt>
                <c:pt idx="5">
                  <c:v>33</c:v>
                </c:pt>
                <c:pt idx="6">
                  <c:v>34</c:v>
                </c:pt>
              </c:numCache>
            </c:numRef>
          </c:val>
        </c:ser>
        <c:dLbls>
          <c:showVal val="1"/>
        </c:dLbls>
        <c:overlap val="-25"/>
        <c:axId val="195529344"/>
        <c:axId val="195536384"/>
      </c:barChart>
      <c:catAx>
        <c:axId val="195529344"/>
        <c:scaling>
          <c:orientation val="minMax"/>
        </c:scaling>
        <c:axPos val="b"/>
        <c:majorTickMark val="none"/>
        <c:tickLblPos val="nextTo"/>
        <c:crossAx val="195536384"/>
        <c:crosses val="autoZero"/>
        <c:auto val="1"/>
        <c:lblAlgn val="ctr"/>
        <c:lblOffset val="100"/>
      </c:catAx>
      <c:valAx>
        <c:axId val="19553638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9552934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9"/>
  <c:chart>
    <c:title>
      <c:tx>
        <c:rich>
          <a:bodyPr/>
          <a:lstStyle/>
          <a:p>
            <a:pPr>
              <a:defRPr/>
            </a:pPr>
            <a:r>
              <a:rPr lang="en-US"/>
              <a:t>Rok 20</a:t>
            </a:r>
            <a:r>
              <a:rPr lang="pl-PL"/>
              <a:t>23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pl-PL"/>
                      <a:t>3 953 564 zł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pl-PL"/>
                      <a:t>837 429 </a:t>
                    </a:r>
                    <a:r>
                      <a:rPr lang="en-US"/>
                      <a:t>zł</a:t>
                    </a:r>
                  </a:p>
                </c:rich>
              </c:tx>
              <c:showVal val="1"/>
            </c:dLbl>
            <c:showVal val="1"/>
          </c:dLbls>
          <c:cat>
            <c:strRef>
              <c:f>Arkusz1!$C$92:$C$93</c:f>
              <c:strCache>
                <c:ptCount val="2"/>
                <c:pt idx="0">
                  <c:v>Poniesione wydatki bieżące na przedszkola w Tulcach i Kleszczewie</c:v>
                </c:pt>
                <c:pt idx="1">
                  <c:v>Otrzymana dotacja przedszkolna</c:v>
                </c:pt>
              </c:strCache>
            </c:strRef>
          </c:cat>
          <c:val>
            <c:numRef>
              <c:f>Arkusz1!$D$92:$D$93</c:f>
              <c:numCache>
                <c:formatCode>#,##0.00\ "zł";[Red]\-#,##0.00\ "zł"</c:formatCode>
                <c:ptCount val="2"/>
                <c:pt idx="0" formatCode="#,##0.00">
                  <c:v>2599849.66</c:v>
                </c:pt>
                <c:pt idx="1">
                  <c:v>698725</c:v>
                </c:pt>
              </c:numCache>
            </c:numRef>
          </c:val>
        </c:ser>
        <c:dLbls>
          <c:showVal val="1"/>
        </c:dLbls>
        <c:overlap val="-25"/>
        <c:axId val="240120192"/>
        <c:axId val="240122496"/>
      </c:barChart>
      <c:catAx>
        <c:axId val="240120192"/>
        <c:scaling>
          <c:orientation val="minMax"/>
        </c:scaling>
        <c:axPos val="b"/>
        <c:majorTickMark val="none"/>
        <c:tickLblPos val="nextTo"/>
        <c:crossAx val="240122496"/>
        <c:crosses val="autoZero"/>
        <c:auto val="1"/>
        <c:lblAlgn val="ctr"/>
        <c:lblOffset val="100"/>
      </c:catAx>
      <c:valAx>
        <c:axId val="240122496"/>
        <c:scaling>
          <c:orientation val="minMax"/>
        </c:scaling>
        <c:delete val="1"/>
        <c:axPos val="l"/>
        <c:numFmt formatCode="#,##0.00" sourceLinked="1"/>
        <c:majorTickMark val="none"/>
        <c:tickLblPos val="nextTo"/>
        <c:crossAx val="24012019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Gmina - </a:t>
            </a:r>
            <a:r>
              <a:rPr lang="en-US"/>
              <a:t>egzamin</a:t>
            </a:r>
            <a:r>
              <a:rPr lang="pl-PL"/>
              <a:t> ósmoklasisty 2022/2023 </a:t>
            </a:r>
            <a:r>
              <a:rPr lang="en-US"/>
              <a:t>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Arkusz1!$B$247</c:f>
              <c:strCache>
                <c:ptCount val="1"/>
                <c:pt idx="0">
                  <c:v>gmina</c:v>
                </c:pt>
              </c:strCache>
            </c:strRef>
          </c:tx>
          <c:cat>
            <c:strRef>
              <c:f>Arkusz1!$C$246:$E$246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</c:v>
                </c:pt>
              </c:strCache>
            </c:strRef>
          </c:cat>
          <c:val>
            <c:numRef>
              <c:f>Arkusz1!$C$247:$E$247</c:f>
              <c:numCache>
                <c:formatCode>General</c:formatCode>
                <c:ptCount val="3"/>
                <c:pt idx="0">
                  <c:v>68</c:v>
                </c:pt>
                <c:pt idx="1">
                  <c:v>74</c:v>
                </c:pt>
                <c:pt idx="2">
                  <c:v>59</c:v>
                </c:pt>
              </c:numCache>
            </c:numRef>
          </c:val>
        </c:ser>
        <c:ser>
          <c:idx val="1"/>
          <c:order val="1"/>
          <c:tx>
            <c:strRef>
              <c:f>Arkusz1!$B$248</c:f>
              <c:strCache>
                <c:ptCount val="1"/>
                <c:pt idx="0">
                  <c:v>powiat</c:v>
                </c:pt>
              </c:strCache>
            </c:strRef>
          </c:tx>
          <c:cat>
            <c:strRef>
              <c:f>Arkusz1!$C$246:$E$246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</c:v>
                </c:pt>
              </c:strCache>
            </c:strRef>
          </c:cat>
          <c:val>
            <c:numRef>
              <c:f>Arkusz1!$C$248:$E$248</c:f>
              <c:numCache>
                <c:formatCode>General</c:formatCode>
                <c:ptCount val="3"/>
                <c:pt idx="0">
                  <c:v>66</c:v>
                </c:pt>
                <c:pt idx="1">
                  <c:v>71</c:v>
                </c:pt>
                <c:pt idx="2">
                  <c:v>59</c:v>
                </c:pt>
              </c:numCache>
            </c:numRef>
          </c:val>
        </c:ser>
        <c:ser>
          <c:idx val="2"/>
          <c:order val="2"/>
          <c:tx>
            <c:strRef>
              <c:f>Arkusz1!$B$249</c:f>
              <c:strCache>
                <c:ptCount val="1"/>
                <c:pt idx="0">
                  <c:v>województwo</c:v>
                </c:pt>
              </c:strCache>
            </c:strRef>
          </c:tx>
          <c:cat>
            <c:strRef>
              <c:f>Arkusz1!$C$246:$E$246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</c:v>
                </c:pt>
              </c:strCache>
            </c:strRef>
          </c:cat>
          <c:val>
            <c:numRef>
              <c:f>Arkusz1!$C$249:$E$249</c:f>
              <c:numCache>
                <c:formatCode>General</c:formatCode>
                <c:ptCount val="3"/>
                <c:pt idx="0">
                  <c:v>63.220000000000013</c:v>
                </c:pt>
                <c:pt idx="1">
                  <c:v>62.59</c:v>
                </c:pt>
                <c:pt idx="2">
                  <c:v>50.58</c:v>
                </c:pt>
              </c:numCache>
            </c:numRef>
          </c:val>
        </c:ser>
        <c:ser>
          <c:idx val="3"/>
          <c:order val="3"/>
          <c:tx>
            <c:strRef>
              <c:f>Arkusz1!$B$250</c:f>
              <c:strCache>
                <c:ptCount val="1"/>
                <c:pt idx="0">
                  <c:v>kraj</c:v>
                </c:pt>
              </c:strCache>
            </c:strRef>
          </c:tx>
          <c:cat>
            <c:strRef>
              <c:f>Arkusz1!$C$246:$E$246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</c:v>
                </c:pt>
              </c:strCache>
            </c:strRef>
          </c:cat>
          <c:val>
            <c:numRef>
              <c:f>Arkusz1!$C$250:$E$250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53</c:v>
                </c:pt>
              </c:numCache>
            </c:numRef>
          </c:val>
        </c:ser>
        <c:axId val="79090048"/>
        <c:axId val="79091584"/>
      </c:barChart>
      <c:catAx>
        <c:axId val="79090048"/>
        <c:scaling>
          <c:orientation val="minMax"/>
        </c:scaling>
        <c:axPos val="b"/>
        <c:majorTickMark val="none"/>
        <c:tickLblPos val="nextTo"/>
        <c:crossAx val="79091584"/>
        <c:crosses val="autoZero"/>
        <c:auto val="1"/>
        <c:lblAlgn val="ctr"/>
        <c:lblOffset val="100"/>
      </c:catAx>
      <c:valAx>
        <c:axId val="79091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790900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ZS Kleszczewo - egzamin ósmoklasisty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Arkusz1!$B$279</c:f>
              <c:strCache>
                <c:ptCount val="1"/>
                <c:pt idx="0">
                  <c:v>ZS Kleszczewo</c:v>
                </c:pt>
              </c:strCache>
            </c:strRef>
          </c:tx>
          <c:cat>
            <c:strRef>
              <c:f>Arkusz1!$C$278:$E$278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Arkusz1!$C$279:$E$279</c:f>
              <c:numCache>
                <c:formatCode>General</c:formatCode>
                <c:ptCount val="3"/>
                <c:pt idx="0">
                  <c:v>64</c:v>
                </c:pt>
                <c:pt idx="1">
                  <c:v>67</c:v>
                </c:pt>
                <c:pt idx="2">
                  <c:v>57</c:v>
                </c:pt>
              </c:numCache>
            </c:numRef>
          </c:val>
        </c:ser>
        <c:ser>
          <c:idx val="1"/>
          <c:order val="1"/>
          <c:tx>
            <c:strRef>
              <c:f>Arkusz1!$B$280</c:f>
              <c:strCache>
                <c:ptCount val="1"/>
                <c:pt idx="0">
                  <c:v>powiat</c:v>
                </c:pt>
              </c:strCache>
            </c:strRef>
          </c:tx>
          <c:cat>
            <c:strRef>
              <c:f>Arkusz1!$C$278:$E$278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Arkusz1!$C$280:$E$280</c:f>
              <c:numCache>
                <c:formatCode>General</c:formatCode>
                <c:ptCount val="3"/>
                <c:pt idx="0">
                  <c:v>66</c:v>
                </c:pt>
                <c:pt idx="1">
                  <c:v>71</c:v>
                </c:pt>
                <c:pt idx="2">
                  <c:v>59</c:v>
                </c:pt>
              </c:numCache>
            </c:numRef>
          </c:val>
        </c:ser>
        <c:ser>
          <c:idx val="2"/>
          <c:order val="2"/>
          <c:tx>
            <c:strRef>
              <c:f>Arkusz1!$B$281</c:f>
              <c:strCache>
                <c:ptCount val="1"/>
                <c:pt idx="0">
                  <c:v>województwo</c:v>
                </c:pt>
              </c:strCache>
            </c:strRef>
          </c:tx>
          <c:cat>
            <c:strRef>
              <c:f>Arkusz1!$C$278:$E$278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Arkusz1!$C$281:$E$281</c:f>
              <c:numCache>
                <c:formatCode>General</c:formatCode>
                <c:ptCount val="3"/>
                <c:pt idx="0">
                  <c:v>63.220000000000013</c:v>
                </c:pt>
                <c:pt idx="1">
                  <c:v>62.59</c:v>
                </c:pt>
                <c:pt idx="2">
                  <c:v>50.58</c:v>
                </c:pt>
              </c:numCache>
            </c:numRef>
          </c:val>
        </c:ser>
        <c:ser>
          <c:idx val="3"/>
          <c:order val="3"/>
          <c:tx>
            <c:strRef>
              <c:f>Arkusz1!$B$282</c:f>
              <c:strCache>
                <c:ptCount val="1"/>
                <c:pt idx="0">
                  <c:v>kraj</c:v>
                </c:pt>
              </c:strCache>
            </c:strRef>
          </c:tx>
          <c:cat>
            <c:strRef>
              <c:f>Arkusz1!$C$278:$E$278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Arkusz1!$C$282:$E$282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53</c:v>
                </c:pt>
              </c:numCache>
            </c:numRef>
          </c:val>
        </c:ser>
        <c:axId val="81319040"/>
        <c:axId val="81320576"/>
      </c:barChart>
      <c:catAx>
        <c:axId val="81319040"/>
        <c:scaling>
          <c:orientation val="minMax"/>
        </c:scaling>
        <c:axPos val="b"/>
        <c:majorTickMark val="none"/>
        <c:tickLblPos val="nextTo"/>
        <c:crossAx val="81320576"/>
        <c:crosses val="autoZero"/>
        <c:auto val="1"/>
        <c:lblAlgn val="ctr"/>
        <c:lblOffset val="100"/>
      </c:catAx>
      <c:valAx>
        <c:axId val="813205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1319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/>
              <a:t>ZS Tulce - egzamin ósmoklasisty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Arkusz1!$B$312</c:f>
              <c:strCache>
                <c:ptCount val="1"/>
                <c:pt idx="0">
                  <c:v>ZS Tulce</c:v>
                </c:pt>
              </c:strCache>
            </c:strRef>
          </c:tx>
          <c:cat>
            <c:strRef>
              <c:f>Arkusz1!$C$311:$E$311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Arkusz1!$C$312:$E$312</c:f>
              <c:numCache>
                <c:formatCode>General</c:formatCode>
                <c:ptCount val="3"/>
                <c:pt idx="0">
                  <c:v>72</c:v>
                </c:pt>
                <c:pt idx="1">
                  <c:v>78</c:v>
                </c:pt>
                <c:pt idx="2">
                  <c:v>58</c:v>
                </c:pt>
              </c:numCache>
            </c:numRef>
          </c:val>
        </c:ser>
        <c:ser>
          <c:idx val="1"/>
          <c:order val="1"/>
          <c:tx>
            <c:strRef>
              <c:f>Arkusz1!$B$313</c:f>
              <c:strCache>
                <c:ptCount val="1"/>
                <c:pt idx="0">
                  <c:v>powiat</c:v>
                </c:pt>
              </c:strCache>
            </c:strRef>
          </c:tx>
          <c:cat>
            <c:strRef>
              <c:f>Arkusz1!$C$311:$E$311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Arkusz1!$C$313:$E$313</c:f>
              <c:numCache>
                <c:formatCode>General</c:formatCode>
                <c:ptCount val="3"/>
                <c:pt idx="0">
                  <c:v>66</c:v>
                </c:pt>
                <c:pt idx="1">
                  <c:v>71</c:v>
                </c:pt>
                <c:pt idx="2">
                  <c:v>59</c:v>
                </c:pt>
              </c:numCache>
            </c:numRef>
          </c:val>
        </c:ser>
        <c:ser>
          <c:idx val="2"/>
          <c:order val="2"/>
          <c:tx>
            <c:strRef>
              <c:f>Arkusz1!$B$314</c:f>
              <c:strCache>
                <c:ptCount val="1"/>
                <c:pt idx="0">
                  <c:v>województwo</c:v>
                </c:pt>
              </c:strCache>
            </c:strRef>
          </c:tx>
          <c:cat>
            <c:strRef>
              <c:f>Arkusz1!$C$311:$E$311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Arkusz1!$C$314:$E$314</c:f>
              <c:numCache>
                <c:formatCode>General</c:formatCode>
                <c:ptCount val="3"/>
                <c:pt idx="0">
                  <c:v>63.220000000000013</c:v>
                </c:pt>
                <c:pt idx="1">
                  <c:v>62.59</c:v>
                </c:pt>
                <c:pt idx="2">
                  <c:v>50.58</c:v>
                </c:pt>
              </c:numCache>
            </c:numRef>
          </c:val>
        </c:ser>
        <c:ser>
          <c:idx val="3"/>
          <c:order val="3"/>
          <c:tx>
            <c:strRef>
              <c:f>Arkusz1!$B$315</c:f>
              <c:strCache>
                <c:ptCount val="1"/>
                <c:pt idx="0">
                  <c:v>kraj</c:v>
                </c:pt>
              </c:strCache>
            </c:strRef>
          </c:tx>
          <c:cat>
            <c:strRef>
              <c:f>Arkusz1!$C$311:$E$311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Arkusz1!$C$315:$E$315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53</c:v>
                </c:pt>
              </c:numCache>
            </c:numRef>
          </c:val>
        </c:ser>
        <c:axId val="81434496"/>
        <c:axId val="81436032"/>
      </c:barChart>
      <c:catAx>
        <c:axId val="81434496"/>
        <c:scaling>
          <c:orientation val="minMax"/>
        </c:scaling>
        <c:axPos val="b"/>
        <c:majorTickMark val="none"/>
        <c:tickLblPos val="nextTo"/>
        <c:crossAx val="81436032"/>
        <c:crosses val="autoZero"/>
        <c:auto val="1"/>
        <c:lblAlgn val="ctr"/>
        <c:lblOffset val="100"/>
      </c:catAx>
      <c:valAx>
        <c:axId val="814360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14344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en-US"/>
              <a:t>ZS-P</a:t>
            </a:r>
            <a:r>
              <a:rPr lang="pl-PL"/>
              <a:t> Zimin - egzamin</a:t>
            </a:r>
            <a:r>
              <a:rPr lang="pl-PL" baseline="0"/>
              <a:t> ósmoklasisty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Arkusz1!$B$344</c:f>
              <c:strCache>
                <c:ptCount val="1"/>
                <c:pt idx="0">
                  <c:v>ZS-P Zimin</c:v>
                </c:pt>
              </c:strCache>
            </c:strRef>
          </c:tx>
          <c:cat>
            <c:strRef>
              <c:f>Arkusz1!$C$343:$E$343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Arkusz1!$C$344:$E$344</c:f>
              <c:numCache>
                <c:formatCode>General</c:formatCode>
                <c:ptCount val="3"/>
                <c:pt idx="0">
                  <c:v>57</c:v>
                </c:pt>
                <c:pt idx="1">
                  <c:v>45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Arkusz1!$B$345</c:f>
              <c:strCache>
                <c:ptCount val="1"/>
                <c:pt idx="0">
                  <c:v>powiat</c:v>
                </c:pt>
              </c:strCache>
            </c:strRef>
          </c:tx>
          <c:cat>
            <c:strRef>
              <c:f>Arkusz1!$C$343:$E$343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Arkusz1!$C$345:$E$345</c:f>
              <c:numCache>
                <c:formatCode>General</c:formatCode>
                <c:ptCount val="3"/>
                <c:pt idx="0">
                  <c:v>66</c:v>
                </c:pt>
                <c:pt idx="1">
                  <c:v>71</c:v>
                </c:pt>
                <c:pt idx="2">
                  <c:v>59</c:v>
                </c:pt>
              </c:numCache>
            </c:numRef>
          </c:val>
        </c:ser>
        <c:ser>
          <c:idx val="2"/>
          <c:order val="2"/>
          <c:tx>
            <c:strRef>
              <c:f>Arkusz1!$B$346</c:f>
              <c:strCache>
                <c:ptCount val="1"/>
                <c:pt idx="0">
                  <c:v>województwo</c:v>
                </c:pt>
              </c:strCache>
            </c:strRef>
          </c:tx>
          <c:cat>
            <c:strRef>
              <c:f>Arkusz1!$C$343:$E$343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Arkusz1!$C$346:$E$346</c:f>
              <c:numCache>
                <c:formatCode>General</c:formatCode>
                <c:ptCount val="3"/>
                <c:pt idx="0">
                  <c:v>63.220000000000013</c:v>
                </c:pt>
                <c:pt idx="1">
                  <c:v>62.59</c:v>
                </c:pt>
                <c:pt idx="2">
                  <c:v>50.58</c:v>
                </c:pt>
              </c:numCache>
            </c:numRef>
          </c:val>
        </c:ser>
        <c:ser>
          <c:idx val="3"/>
          <c:order val="3"/>
          <c:tx>
            <c:strRef>
              <c:f>Arkusz1!$B$347</c:f>
              <c:strCache>
                <c:ptCount val="1"/>
                <c:pt idx="0">
                  <c:v>kraj</c:v>
                </c:pt>
              </c:strCache>
            </c:strRef>
          </c:tx>
          <c:cat>
            <c:strRef>
              <c:f>Arkusz1!$C$343:$E$343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Arkusz1!$C$347:$E$347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53</c:v>
                </c:pt>
              </c:numCache>
            </c:numRef>
          </c:val>
        </c:ser>
        <c:axId val="84617856"/>
        <c:axId val="84644224"/>
      </c:barChart>
      <c:catAx>
        <c:axId val="84617856"/>
        <c:scaling>
          <c:orientation val="minMax"/>
        </c:scaling>
        <c:axPos val="b"/>
        <c:majorTickMark val="none"/>
        <c:tickLblPos val="nextTo"/>
        <c:crossAx val="84644224"/>
        <c:crosses val="autoZero"/>
        <c:auto val="1"/>
        <c:lblAlgn val="ctr"/>
        <c:lblOffset val="100"/>
      </c:catAx>
      <c:valAx>
        <c:axId val="8464422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4617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en-US"/>
              <a:t> Bonum Futurum - egzamin ósmoklasisty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Arkusz1!$B$404</c:f>
              <c:strCache>
                <c:ptCount val="1"/>
                <c:pt idx="0">
                  <c:v>SP Bonum Futurum </c:v>
                </c:pt>
              </c:strCache>
            </c:strRef>
          </c:tx>
          <c:cat>
            <c:strRef>
              <c:f>Arkusz1!$C$403:$E$403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Arkusz1!$C$404:$E$404</c:f>
              <c:numCache>
                <c:formatCode>General</c:formatCode>
                <c:ptCount val="3"/>
                <c:pt idx="0">
                  <c:v>67</c:v>
                </c:pt>
                <c:pt idx="1">
                  <c:v>93</c:v>
                </c:pt>
                <c:pt idx="2">
                  <c:v>73</c:v>
                </c:pt>
              </c:numCache>
            </c:numRef>
          </c:val>
        </c:ser>
        <c:ser>
          <c:idx val="1"/>
          <c:order val="1"/>
          <c:tx>
            <c:strRef>
              <c:f>Arkusz1!$B$405</c:f>
              <c:strCache>
                <c:ptCount val="1"/>
                <c:pt idx="0">
                  <c:v>powiat</c:v>
                </c:pt>
              </c:strCache>
            </c:strRef>
          </c:tx>
          <c:cat>
            <c:strRef>
              <c:f>Arkusz1!$C$403:$E$403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Arkusz1!$C$405:$E$405</c:f>
              <c:numCache>
                <c:formatCode>General</c:formatCode>
                <c:ptCount val="3"/>
                <c:pt idx="0">
                  <c:v>66</c:v>
                </c:pt>
                <c:pt idx="1">
                  <c:v>71</c:v>
                </c:pt>
                <c:pt idx="2">
                  <c:v>59</c:v>
                </c:pt>
              </c:numCache>
            </c:numRef>
          </c:val>
        </c:ser>
        <c:ser>
          <c:idx val="2"/>
          <c:order val="2"/>
          <c:tx>
            <c:strRef>
              <c:f>Arkusz1!$B$406</c:f>
              <c:strCache>
                <c:ptCount val="1"/>
                <c:pt idx="0">
                  <c:v>województwo</c:v>
                </c:pt>
              </c:strCache>
            </c:strRef>
          </c:tx>
          <c:cat>
            <c:strRef>
              <c:f>Arkusz1!$C$403:$E$403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Arkusz1!$C$406:$E$406</c:f>
              <c:numCache>
                <c:formatCode>General</c:formatCode>
                <c:ptCount val="3"/>
                <c:pt idx="0">
                  <c:v>63.220000000000013</c:v>
                </c:pt>
                <c:pt idx="1">
                  <c:v>62.59</c:v>
                </c:pt>
                <c:pt idx="2">
                  <c:v>50.58</c:v>
                </c:pt>
              </c:numCache>
            </c:numRef>
          </c:val>
        </c:ser>
        <c:ser>
          <c:idx val="3"/>
          <c:order val="3"/>
          <c:tx>
            <c:strRef>
              <c:f>Arkusz1!$B$407</c:f>
              <c:strCache>
                <c:ptCount val="1"/>
                <c:pt idx="0">
                  <c:v>kraj</c:v>
                </c:pt>
              </c:strCache>
            </c:strRef>
          </c:tx>
          <c:cat>
            <c:strRef>
              <c:f>Arkusz1!$C$403:$E$403</c:f>
              <c:strCache>
                <c:ptCount val="3"/>
                <c:pt idx="0">
                  <c:v>język polski</c:v>
                </c:pt>
                <c:pt idx="1">
                  <c:v>język ang.</c:v>
                </c:pt>
                <c:pt idx="2">
                  <c:v>matematyka </c:v>
                </c:pt>
              </c:strCache>
            </c:strRef>
          </c:cat>
          <c:val>
            <c:numRef>
              <c:f>Arkusz1!$C$407:$E$407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53</c:v>
                </c:pt>
              </c:numCache>
            </c:numRef>
          </c:val>
        </c:ser>
        <c:axId val="84675968"/>
        <c:axId val="84681856"/>
      </c:barChart>
      <c:catAx>
        <c:axId val="84675968"/>
        <c:scaling>
          <c:orientation val="minMax"/>
        </c:scaling>
        <c:axPos val="b"/>
        <c:majorTickMark val="none"/>
        <c:tickLblPos val="nextTo"/>
        <c:crossAx val="84681856"/>
        <c:crosses val="autoZero"/>
        <c:auto val="1"/>
        <c:lblAlgn val="ctr"/>
        <c:lblOffset val="100"/>
      </c:catAx>
      <c:valAx>
        <c:axId val="846818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46759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31D08CCCBF442BB754D5CE210C5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388A2E-E373-4B0C-A197-8B56BB0E2626}"/>
      </w:docPartPr>
      <w:docPartBody>
        <w:p w:rsidR="00C3582C" w:rsidRDefault="00935E16" w:rsidP="00935E16">
          <w:pPr>
            <w:pStyle w:val="0031D08CCCBF442BB754D5CE210C5D3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5E16"/>
    <w:rsid w:val="00083E32"/>
    <w:rsid w:val="000D6158"/>
    <w:rsid w:val="000E507E"/>
    <w:rsid w:val="001847E4"/>
    <w:rsid w:val="001F337C"/>
    <w:rsid w:val="003635AE"/>
    <w:rsid w:val="00387EC5"/>
    <w:rsid w:val="003C03D0"/>
    <w:rsid w:val="003E4780"/>
    <w:rsid w:val="003F606A"/>
    <w:rsid w:val="004A141C"/>
    <w:rsid w:val="00514372"/>
    <w:rsid w:val="00527345"/>
    <w:rsid w:val="005B044B"/>
    <w:rsid w:val="006208DF"/>
    <w:rsid w:val="00666643"/>
    <w:rsid w:val="006B5779"/>
    <w:rsid w:val="006E1173"/>
    <w:rsid w:val="00844090"/>
    <w:rsid w:val="00875576"/>
    <w:rsid w:val="008A491F"/>
    <w:rsid w:val="008A5E78"/>
    <w:rsid w:val="008E76ED"/>
    <w:rsid w:val="00935E16"/>
    <w:rsid w:val="00947C01"/>
    <w:rsid w:val="00A168BC"/>
    <w:rsid w:val="00AF6D7A"/>
    <w:rsid w:val="00B6199B"/>
    <w:rsid w:val="00B674A0"/>
    <w:rsid w:val="00C3582C"/>
    <w:rsid w:val="00DD6282"/>
    <w:rsid w:val="00E96456"/>
    <w:rsid w:val="00ED366D"/>
    <w:rsid w:val="00EE387D"/>
    <w:rsid w:val="00EE7CB2"/>
    <w:rsid w:val="00F07985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1A98F6A85D4FD8AF07502B50579A2A">
    <w:name w:val="951A98F6A85D4FD8AF07502B50579A2A"/>
    <w:rsid w:val="00935E16"/>
  </w:style>
  <w:style w:type="paragraph" w:customStyle="1" w:styleId="0031D08CCCBF442BB754D5CE210C5D35">
    <w:name w:val="0031D08CCCBF442BB754D5CE210C5D35"/>
    <w:rsid w:val="00935E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AE1E-A689-4336-A75B-974E79E1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23</Pages>
  <Words>3300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Stanie Realizacji Zadań Oświatowych w gminie Kleszczewo w roku szkolnym 2022/2023</vt:lpstr>
    </vt:vector>
  </TitlesOfParts>
  <Company/>
  <LinksUpToDate>false</LinksUpToDate>
  <CharactersWithSpaces>23057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Stanie Realizacji Zadań Oświatowych w gminie Kleszczewo w roku szkolnym 2022/2023</dc:title>
  <dc:subject/>
  <dc:creator>oswiata</dc:creator>
  <cp:keywords/>
  <dc:description/>
  <cp:lastModifiedBy>msolt</cp:lastModifiedBy>
  <cp:revision>21</cp:revision>
  <cp:lastPrinted>2023-10-12T08:58:00Z</cp:lastPrinted>
  <dcterms:created xsi:type="dcterms:W3CDTF">2023-10-12T12:38:00Z</dcterms:created>
  <dcterms:modified xsi:type="dcterms:W3CDTF">2023-10-25T06:48:00Z</dcterms:modified>
</cp:coreProperties>
</file>